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kinsoku w:val="0"/>
        <w:wordWrap/>
        <w:autoSpaceDE w:val="0"/>
        <w:autoSpaceDN w:val="0"/>
        <w:adjustRightInd w:val="0"/>
        <w:snapToGrid w:val="0"/>
        <w:ind w:firstLine="0" w:firstLineChars="0"/>
        <w:textAlignment w:val="baseline"/>
        <w:rPr>
          <w:rFonts w:ascii="方正黑体_GBK" w:hAnsi="方正黑体_GBK" w:eastAsia="方正黑体_GBK" w:cs="方正黑体_GBK"/>
          <w:snapToGrid w:val="0"/>
          <w:color w:val="000000"/>
          <w:kern w:val="0"/>
          <w:lang w:eastAsia="zh-CN"/>
        </w:rPr>
      </w:pPr>
      <w:r>
        <w:rPr>
          <w:rFonts w:hint="eastAsia" w:ascii="方正黑体_GBK" w:hAnsi="方正黑体_GBK" w:eastAsia="方正黑体_GBK" w:cs="方正黑体_GBK"/>
          <w:snapToGrid w:val="0"/>
          <w:color w:val="000000"/>
          <w:kern w:val="0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snapToGrid w:val="0"/>
          <w:color w:val="000000"/>
          <w:kern w:val="0"/>
          <w:lang w:val="en-US" w:eastAsia="zh-CN"/>
        </w:rPr>
        <w:t>1</w:t>
      </w:r>
    </w:p>
    <w:p>
      <w:pPr>
        <w:keepNext/>
        <w:keepLines/>
        <w:kinsoku w:val="0"/>
        <w:autoSpaceDE w:val="0"/>
        <w:autoSpaceDN w:val="0"/>
        <w:adjustRightInd w:val="0"/>
        <w:snapToGrid w:val="0"/>
        <w:spacing w:line="594" w:lineRule="exact"/>
        <w:jc w:val="center"/>
        <w:textAlignment w:val="baseline"/>
        <w:outlineLvl w:val="0"/>
        <w:rPr>
          <w:rFonts w:hint="eastAsia" w:ascii="Times New Roman" w:hAnsi="Times New Roman" w:eastAsia="方正小标宋_GBK" w:cs="Times New Roman"/>
          <w:snapToGrid w:val="0"/>
          <w:color w:val="000000"/>
          <w:kern w:val="44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_GBK" w:cs="Times New Roman"/>
          <w:snapToGrid w:val="0"/>
          <w:color w:val="000000"/>
          <w:kern w:val="44"/>
          <w:sz w:val="44"/>
          <w:szCs w:val="44"/>
          <w:lang w:val="en-US" w:eastAsia="zh-CN" w:bidi="ar-SA"/>
        </w:rPr>
        <w:t>重庆发展资产经营有限公司</w:t>
      </w:r>
    </w:p>
    <w:p>
      <w:pPr>
        <w:keepNext/>
        <w:keepLines/>
        <w:kinsoku w:val="0"/>
        <w:autoSpaceDE w:val="0"/>
        <w:autoSpaceDN w:val="0"/>
        <w:adjustRightInd w:val="0"/>
        <w:snapToGrid w:val="0"/>
        <w:spacing w:line="594" w:lineRule="exact"/>
        <w:jc w:val="center"/>
        <w:textAlignment w:val="baseline"/>
        <w:outlineLvl w:val="0"/>
        <w:rPr>
          <w:rFonts w:hint="default" w:ascii="Times New Roman" w:hAnsi="Times New Roman" w:eastAsia="方正小标宋_GBK" w:cs="Times New Roman"/>
          <w:snapToGrid w:val="0"/>
          <w:color w:val="000000"/>
          <w:kern w:val="44"/>
          <w:sz w:val="44"/>
          <w:szCs w:val="44"/>
          <w:lang w:val="en-US" w:eastAsia="zh-CN" w:bidi="ar-SA"/>
        </w:rPr>
      </w:pPr>
      <w:bookmarkStart w:id="0" w:name="_GoBack"/>
      <w:bookmarkEnd w:id="0"/>
      <w:r>
        <w:rPr>
          <w:rFonts w:hint="eastAsia" w:ascii="Times New Roman" w:hAnsi="Times New Roman" w:eastAsia="方正小标宋_GBK" w:cs="Times New Roman"/>
          <w:snapToGrid w:val="0"/>
          <w:color w:val="000000"/>
          <w:kern w:val="44"/>
          <w:sz w:val="44"/>
          <w:szCs w:val="44"/>
          <w:lang w:val="en-US" w:eastAsia="zh-CN" w:bidi="ar-SA"/>
        </w:rPr>
        <w:t>2024年度公开招聘</w:t>
      </w:r>
      <w:r>
        <w:rPr>
          <w:rFonts w:ascii="Times New Roman" w:hAnsi="Times New Roman" w:eastAsia="方正小标宋_GBK" w:cs="Times New Roman"/>
          <w:snapToGrid w:val="0"/>
          <w:color w:val="000000"/>
          <w:kern w:val="44"/>
          <w:sz w:val="44"/>
          <w:szCs w:val="44"/>
          <w:lang w:val="en-US" w:eastAsia="zh-CN" w:bidi="ar-SA"/>
        </w:rPr>
        <w:t>岗位基本职责及任职资格条件</w:t>
      </w:r>
      <w:r>
        <w:rPr>
          <w:rFonts w:hint="eastAsia" w:ascii="Times New Roman" w:hAnsi="Times New Roman" w:eastAsia="方正小标宋_GBK" w:cs="Times New Roman"/>
          <w:snapToGrid w:val="0"/>
          <w:color w:val="000000"/>
          <w:kern w:val="44"/>
          <w:sz w:val="44"/>
          <w:szCs w:val="44"/>
          <w:lang w:val="en-US" w:eastAsia="zh-CN" w:bidi="ar-SA"/>
        </w:rPr>
        <w:t>一览表</w:t>
      </w:r>
    </w:p>
    <w:p>
      <w:pPr>
        <w:widowControl/>
        <w:kinsoku w:val="0"/>
        <w:wordWrap/>
        <w:autoSpaceDE w:val="0"/>
        <w:autoSpaceDN w:val="0"/>
        <w:adjustRightInd w:val="0"/>
        <w:snapToGrid w:val="0"/>
        <w:spacing w:line="43" w:lineRule="exact"/>
        <w:ind w:firstLine="0" w:firstLineChars="0"/>
        <w:textAlignment w:val="baseline"/>
        <w:rPr>
          <w:rFonts w:ascii="Times New Roman" w:hAnsi="Times New Roman" w:cs="Times New Roman"/>
          <w:snapToGrid w:val="0"/>
          <w:color w:val="000000"/>
          <w:kern w:val="0"/>
          <w:lang w:eastAsia="zh-CN"/>
        </w:rPr>
      </w:pPr>
    </w:p>
    <w:tbl>
      <w:tblPr>
        <w:tblStyle w:val="7"/>
        <w:tblW w:w="15504" w:type="dxa"/>
        <w:tblInd w:w="1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5"/>
        <w:gridCol w:w="1138"/>
        <w:gridCol w:w="396"/>
        <w:gridCol w:w="482"/>
        <w:gridCol w:w="4966"/>
        <w:gridCol w:w="7555"/>
        <w:gridCol w:w="4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85" w:type="dxa"/>
            <w:vAlign w:val="center"/>
          </w:tcPr>
          <w:p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baseline"/>
              <w:rPr>
                <w:rFonts w:ascii="方正黑体_GBK" w:hAnsi="方正黑体_GBK" w:eastAsia="方正黑体_GBK" w:cs="方正黑体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  <w:t>序号</w:t>
            </w:r>
          </w:p>
        </w:tc>
        <w:tc>
          <w:tcPr>
            <w:tcW w:w="1534" w:type="dxa"/>
            <w:gridSpan w:val="2"/>
            <w:vAlign w:val="center"/>
          </w:tcPr>
          <w:p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baseline"/>
              <w:rPr>
                <w:rFonts w:ascii="方正黑体_GBK" w:hAnsi="方正黑体_GBK" w:eastAsia="方正黑体_GBK" w:cs="方正黑体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  <w:t>招聘岗位</w:t>
            </w:r>
          </w:p>
        </w:tc>
        <w:tc>
          <w:tcPr>
            <w:tcW w:w="482" w:type="dxa"/>
            <w:vAlign w:val="center"/>
          </w:tcPr>
          <w:p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baseline"/>
              <w:rPr>
                <w:rFonts w:ascii="方正黑体_GBK" w:hAnsi="方正黑体_GBK" w:eastAsia="方正黑体_GBK" w:cs="方正黑体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  <w:t>人数</w:t>
            </w:r>
          </w:p>
        </w:tc>
        <w:tc>
          <w:tcPr>
            <w:tcW w:w="4966" w:type="dxa"/>
            <w:vAlign w:val="center"/>
          </w:tcPr>
          <w:p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baseline"/>
              <w:rPr>
                <w:rFonts w:ascii="方正黑体_GBK" w:hAnsi="方正黑体_GBK" w:eastAsia="方正黑体_GBK" w:cs="方正黑体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  <w:t>基本职责</w:t>
            </w:r>
          </w:p>
        </w:tc>
        <w:tc>
          <w:tcPr>
            <w:tcW w:w="7555" w:type="dxa"/>
            <w:vAlign w:val="center"/>
          </w:tcPr>
          <w:p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baseline"/>
              <w:rPr>
                <w:rFonts w:ascii="方正黑体_GBK" w:hAnsi="方正黑体_GBK" w:eastAsia="方正黑体_GBK" w:cs="方正黑体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  <w:t>任职基本条件</w:t>
            </w:r>
          </w:p>
        </w:tc>
        <w:tc>
          <w:tcPr>
            <w:tcW w:w="482" w:type="dxa"/>
            <w:vAlign w:val="center"/>
          </w:tcPr>
          <w:p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baseline"/>
              <w:rPr>
                <w:rFonts w:ascii="方正黑体_GBK" w:hAnsi="方正黑体_GBK" w:eastAsia="方正黑体_GBK" w:cs="方正黑体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5" w:hRule="atLeast"/>
        </w:trPr>
        <w:tc>
          <w:tcPr>
            <w:tcW w:w="485" w:type="dxa"/>
            <w:vAlign w:val="center"/>
          </w:tcPr>
          <w:p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baseline"/>
              <w:rPr>
                <w:rFonts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138" w:type="dxa"/>
            <w:vMerge w:val="restart"/>
            <w:vAlign w:val="center"/>
          </w:tcPr>
          <w:p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baseline"/>
              <w:rPr>
                <w:rFonts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  <w:t>风险</w:t>
            </w:r>
          </w:p>
          <w:p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baseline"/>
              <w:rPr>
                <w:rFonts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  <w:t>管理部</w:t>
            </w:r>
          </w:p>
        </w:tc>
        <w:tc>
          <w:tcPr>
            <w:tcW w:w="396" w:type="dxa"/>
            <w:vAlign w:val="center"/>
          </w:tcPr>
          <w:p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baseline"/>
              <w:rPr>
                <w:rFonts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  <w:t>部长</w:t>
            </w:r>
          </w:p>
        </w:tc>
        <w:tc>
          <w:tcPr>
            <w:tcW w:w="482" w:type="dxa"/>
            <w:vAlign w:val="center"/>
          </w:tcPr>
          <w:p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baseline"/>
              <w:rPr>
                <w:rFonts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4966" w:type="dxa"/>
            <w:vAlign w:val="center"/>
          </w:tcPr>
          <w:p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240" w:lineRule="exact"/>
              <w:ind w:firstLine="0" w:firstLineChars="0"/>
              <w:jc w:val="left"/>
              <w:textAlignment w:val="baseline"/>
              <w:rPr>
                <w:rFonts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  <w:t>1.根据公司发展战略，制定风险管理部工作规划，构建公司风险控制体系；</w:t>
            </w:r>
          </w:p>
          <w:p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240" w:lineRule="exact"/>
              <w:ind w:firstLine="0" w:firstLineChars="0"/>
              <w:jc w:val="left"/>
              <w:textAlignment w:val="baseline"/>
              <w:rPr>
                <w:rFonts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  <w:t>2.负责拟定和贯彻各类型业务的风险评价标准、相关制度和工作流程，控制公司业务风险；</w:t>
            </w:r>
          </w:p>
          <w:p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240" w:lineRule="exact"/>
              <w:ind w:firstLine="0" w:firstLineChars="0"/>
              <w:jc w:val="left"/>
              <w:textAlignment w:val="baseline"/>
              <w:rPr>
                <w:rFonts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  <w:t>3.负责对公司各类投资项目的合规风险、市场风险和操作风险进行审查、审核，对项目评审及运行过程中的相关风控要点出具分析评价意见；</w:t>
            </w:r>
          </w:p>
          <w:p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240" w:lineRule="exact"/>
              <w:ind w:firstLine="0" w:firstLineChars="0"/>
              <w:jc w:val="left"/>
              <w:textAlignment w:val="baseline"/>
              <w:rPr>
                <w:rFonts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  <w:t>4.组织对重点行业、客户和产品进行跟踪监测和系统风险的研判与防控；</w:t>
            </w:r>
          </w:p>
          <w:p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240" w:lineRule="exact"/>
              <w:ind w:firstLine="0" w:firstLineChars="0"/>
              <w:jc w:val="left"/>
              <w:textAlignment w:val="baseline"/>
              <w:rPr>
                <w:rFonts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  <w:t>5.完成公司领导交办的其他工作任务。</w:t>
            </w:r>
          </w:p>
        </w:tc>
        <w:tc>
          <w:tcPr>
            <w:tcW w:w="7555" w:type="dxa"/>
            <w:vAlign w:val="center"/>
          </w:tcPr>
          <w:p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240" w:lineRule="exact"/>
              <w:ind w:firstLine="0" w:firstLineChars="0"/>
              <w:jc w:val="left"/>
              <w:textAlignment w:val="baseline"/>
              <w:rPr>
                <w:rFonts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  <w:t>1.</w:t>
            </w:r>
            <w:r>
              <w:rPr>
                <w:rFonts w:hint="eastAsia"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val="en-US" w:eastAsia="zh-CN"/>
              </w:rPr>
              <w:t>40周岁以下（1983年1月31日后出生），</w:t>
            </w:r>
            <w:r>
              <w:rPr>
                <w:rFonts w:hint="eastAsia"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  <w:t>特别优秀者经会议研究同意可适当放宽；硕士研究生及以上学历，并取得相关学位；</w:t>
            </w:r>
            <w:r>
              <w:rPr>
                <w:rFonts w:hint="eastAsia"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境外毕业生须经国家教育部认可并提供认证证明；</w:t>
            </w:r>
          </w:p>
          <w:p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240" w:lineRule="exact"/>
              <w:ind w:firstLine="0" w:firstLineChars="0"/>
              <w:jc w:val="left"/>
              <w:textAlignment w:val="baseline"/>
              <w:rPr>
                <w:rFonts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  <w:t xml:space="preserve">2. </w:t>
            </w:r>
            <w:r>
              <w:rPr>
                <w:rFonts w:hint="eastAsia"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  <w:t>经济、金融、财会、法律等相关专业，以及与岗位要求相适应的相关专业；</w:t>
            </w:r>
          </w:p>
          <w:p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240" w:lineRule="exact"/>
              <w:ind w:firstLine="0" w:firstLineChars="0"/>
              <w:jc w:val="left"/>
              <w:textAlignment w:val="baseline"/>
              <w:rPr>
                <w:rFonts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  <w:t>3.具有5年以上党政机关、事业单位、大型国企、金融机构及投资机构、知名产业集团</w:t>
            </w:r>
            <w:r>
              <w:rPr>
                <w:rFonts w:hint="eastAsia"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  <w:t>工作经历，且具有</w:t>
            </w:r>
            <w:r>
              <w:rPr>
                <w:rFonts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  <w:t>2</w:t>
            </w:r>
            <w:r>
              <w:rPr>
                <w:rFonts w:hint="eastAsia"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  <w:t>年以上投资或风控法务等相应岗位专业工作经历；</w:t>
            </w:r>
          </w:p>
          <w:p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240" w:lineRule="exact"/>
              <w:ind w:firstLine="0" w:firstLineChars="0"/>
              <w:jc w:val="left"/>
              <w:textAlignment w:val="baseline"/>
              <w:rPr>
                <w:rFonts w:hint="eastAsia"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highlight w:val="yellow"/>
                <w:lang w:eastAsia="zh-CN"/>
              </w:rPr>
            </w:pPr>
            <w:r>
              <w:rPr>
                <w:rFonts w:hint="eastAsia"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4</w:t>
            </w:r>
            <w:r>
              <w:rPr>
                <w:rFonts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.</w:t>
            </w:r>
            <w:r>
              <w:rPr>
                <w:rFonts w:hint="eastAsia"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须</w:t>
            </w:r>
            <w:r>
              <w:rPr>
                <w:rFonts w:hint="eastAsia"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具有中级及以上</w:t>
            </w:r>
            <w:r>
              <w:rPr>
                <w:rFonts w:hint="eastAsia"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相关专业技术</w:t>
            </w:r>
            <w:r>
              <w:rPr>
                <w:rFonts w:hint="eastAsia"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职称；具有</w:t>
            </w:r>
            <w:r>
              <w:rPr>
                <w:rFonts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证券或基金从业资格证、</w:t>
            </w:r>
            <w:r>
              <w:rPr>
                <w:rFonts w:hint="eastAsia"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法律职业资格</w:t>
            </w:r>
            <w:r>
              <w:rPr>
                <w:rFonts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A证、注册会计师证书、注册税务师证书、特许金融分析师证书、ACCA证书者优先；</w:t>
            </w:r>
          </w:p>
          <w:p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240" w:lineRule="exact"/>
              <w:ind w:firstLine="0" w:firstLineChars="0"/>
              <w:jc w:val="left"/>
              <w:textAlignment w:val="baseline"/>
              <w:rPr>
                <w:rFonts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  <w:t>5.具备较强的沟通能力、组织能力、协调能力以及优良的文字功底；熟练掌握运用</w:t>
            </w:r>
            <w:r>
              <w:rPr>
                <w:rFonts w:hint="eastAsia"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  <w:t>办公软件；</w:t>
            </w:r>
          </w:p>
          <w:p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240" w:lineRule="exact"/>
              <w:ind w:firstLine="0" w:firstLineChars="0"/>
              <w:jc w:val="left"/>
              <w:textAlignment w:val="baseline"/>
              <w:rPr>
                <w:rFonts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  <w:t>6.中共党员优先；</w:t>
            </w:r>
            <w:r>
              <w:rPr>
                <w:rFonts w:hint="eastAsia"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  <w:t>具有党政机关、事业单位、大型国有企业相关工作经历者优先。</w:t>
            </w:r>
          </w:p>
        </w:tc>
        <w:tc>
          <w:tcPr>
            <w:tcW w:w="482" w:type="dxa"/>
            <w:vAlign w:val="center"/>
          </w:tcPr>
          <w:p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baseline"/>
              <w:rPr>
                <w:rFonts w:ascii="方正仿宋_GBK" w:hAnsi="方正仿宋_GBK" w:cs="方正仿宋_GBK"/>
                <w:snapToGrid w:val="0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5" w:hRule="atLeast"/>
        </w:trPr>
        <w:tc>
          <w:tcPr>
            <w:tcW w:w="485" w:type="dxa"/>
            <w:vAlign w:val="center"/>
          </w:tcPr>
          <w:p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baseline"/>
              <w:rPr>
                <w:rFonts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1138" w:type="dxa"/>
            <w:vMerge w:val="continue"/>
            <w:vAlign w:val="center"/>
          </w:tcPr>
          <w:p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baseline"/>
              <w:rPr>
                <w:rFonts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Align w:val="center"/>
          </w:tcPr>
          <w:p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baseline"/>
              <w:rPr>
                <w:rFonts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en-US"/>
              </w:rPr>
              <w:t>风险</w:t>
            </w:r>
          </w:p>
          <w:p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baseline"/>
              <w:rPr>
                <w:rFonts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en-US"/>
              </w:rPr>
              <w:t>管理岗</w:t>
            </w:r>
          </w:p>
        </w:tc>
        <w:tc>
          <w:tcPr>
            <w:tcW w:w="482" w:type="dxa"/>
            <w:vAlign w:val="center"/>
          </w:tcPr>
          <w:p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baseline"/>
              <w:rPr>
                <w:rFonts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4966" w:type="dxa"/>
            <w:vAlign w:val="center"/>
          </w:tcPr>
          <w:p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240" w:lineRule="exact"/>
              <w:ind w:firstLine="0" w:firstLineChars="0"/>
              <w:jc w:val="left"/>
              <w:textAlignment w:val="baseline"/>
              <w:rPr>
                <w:rFonts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  <w:t>1.负责风险管理、内控管理的体系及制度建设；</w:t>
            </w:r>
          </w:p>
          <w:p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240" w:lineRule="exact"/>
              <w:ind w:firstLine="0" w:firstLineChars="0"/>
              <w:jc w:val="left"/>
              <w:textAlignment w:val="baseline"/>
              <w:rPr>
                <w:rFonts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  <w:t>2.负责风险评估、识别、应对和风险跟踪；</w:t>
            </w:r>
          </w:p>
          <w:p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240" w:lineRule="exact"/>
              <w:ind w:firstLine="0" w:firstLineChars="0"/>
              <w:jc w:val="left"/>
              <w:textAlignment w:val="baseline"/>
              <w:rPr>
                <w:rFonts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  <w:t>3.项目评审、负责内控执行情况评估，配合业务部门做好风险研判及控制；</w:t>
            </w:r>
          </w:p>
          <w:p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240" w:lineRule="exact"/>
              <w:ind w:firstLine="0" w:firstLineChars="0"/>
              <w:jc w:val="left"/>
              <w:textAlignment w:val="baseline"/>
              <w:rPr>
                <w:rFonts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  <w:t>4.完成公司领导交办的其他工作任务。</w:t>
            </w:r>
          </w:p>
        </w:tc>
        <w:tc>
          <w:tcPr>
            <w:tcW w:w="7555" w:type="dxa"/>
            <w:vAlign w:val="center"/>
          </w:tcPr>
          <w:p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240" w:lineRule="exact"/>
              <w:ind w:firstLine="0" w:firstLineChars="0"/>
              <w:jc w:val="left"/>
              <w:textAlignment w:val="baseline"/>
              <w:rPr>
                <w:rFonts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  <w:t>1.</w:t>
            </w:r>
            <w:r>
              <w:rPr>
                <w:rFonts w:hint="eastAsia"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val="en-US" w:eastAsia="zh-CN"/>
              </w:rPr>
              <w:t>40周岁以下（1983年1月31日后出生）；</w:t>
            </w:r>
            <w:r>
              <w:rPr>
                <w:rFonts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  <w:t>全日制本科及以上学历，并取得相关学位；</w:t>
            </w:r>
            <w:r>
              <w:rPr>
                <w:rFonts w:hint="eastAsia"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境外毕业生须经国家教育部认可并提供认证证明；</w:t>
            </w:r>
          </w:p>
          <w:p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240" w:lineRule="exact"/>
              <w:ind w:firstLine="0" w:firstLineChars="0"/>
              <w:jc w:val="left"/>
              <w:textAlignment w:val="baseline"/>
              <w:rPr>
                <w:rFonts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  <w:t>2. 经济</w:t>
            </w:r>
            <w:r>
              <w:rPr>
                <w:rFonts w:hint="eastAsia"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  <w:t>金融、</w:t>
            </w:r>
            <w:r>
              <w:rPr>
                <w:rFonts w:hint="eastAsia"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  <w:t>财会</w:t>
            </w:r>
            <w:r>
              <w:rPr>
                <w:rFonts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  <w:t>法律等相关专业，以及与岗位要求相适应的相关专业；</w:t>
            </w:r>
          </w:p>
          <w:p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240" w:lineRule="exact"/>
              <w:ind w:firstLine="0" w:firstLineChars="0"/>
              <w:jc w:val="left"/>
              <w:textAlignment w:val="baseline"/>
              <w:rPr>
                <w:rFonts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  <w:t>3.具有5年以上党政机关、事业单位、大型国有企业</w:t>
            </w:r>
            <w:r>
              <w:rPr>
                <w:rFonts w:hint="eastAsia"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  <w:t>工作经历，且具有</w:t>
            </w:r>
            <w:r>
              <w:rPr>
                <w:rFonts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  <w:t>2年以上</w:t>
            </w:r>
            <w:r>
              <w:rPr>
                <w:rFonts w:hint="eastAsia"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  <w:t>相关岗位工作经历；</w:t>
            </w:r>
          </w:p>
          <w:p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240" w:lineRule="exact"/>
              <w:ind w:firstLine="0" w:firstLineChars="0"/>
              <w:jc w:val="left"/>
              <w:textAlignment w:val="baseline"/>
              <w:rPr>
                <w:rFonts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  <w:t>4.具备较强的沟通能力、组织能力、协调能力以及优良的文字功底；熟练掌握运用</w:t>
            </w:r>
            <w:r>
              <w:rPr>
                <w:rFonts w:hint="eastAsia"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  <w:t>办公软件；</w:t>
            </w:r>
          </w:p>
          <w:p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240" w:lineRule="exact"/>
              <w:ind w:firstLine="0" w:firstLineChars="0"/>
              <w:jc w:val="left"/>
              <w:textAlignment w:val="baseline"/>
              <w:rPr>
                <w:rFonts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  <w:t>5.中共党员优先；</w:t>
            </w:r>
            <w:r>
              <w:rPr>
                <w:rFonts w:hint="eastAsia"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  <w:t>具有</w:t>
            </w:r>
            <w:r>
              <w:rPr>
                <w:rFonts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  <w:t>证券或基金从业资格证、</w:t>
            </w:r>
            <w:r>
              <w:rPr>
                <w:rFonts w:hint="eastAsia"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  <w:t>法律职业资格</w:t>
            </w:r>
            <w:r>
              <w:rPr>
                <w:rFonts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  <w:t>A证、注册会计师证书、注册税务师证书、特许金融分析师证书、ACCA证书者优先。</w:t>
            </w:r>
          </w:p>
        </w:tc>
        <w:tc>
          <w:tcPr>
            <w:tcW w:w="482" w:type="dxa"/>
            <w:vAlign w:val="center"/>
          </w:tcPr>
          <w:p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baseline"/>
              <w:rPr>
                <w:rFonts w:ascii="方正仿宋_GBK" w:hAnsi="方正仿宋_GBK" w:cs="方正仿宋_GBK"/>
                <w:snapToGrid w:val="0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9" w:hRule="atLeast"/>
        </w:trPr>
        <w:tc>
          <w:tcPr>
            <w:tcW w:w="485" w:type="dxa"/>
            <w:vAlign w:val="center"/>
          </w:tcPr>
          <w:p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baseline"/>
              <w:rPr>
                <w:rFonts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1138" w:type="dxa"/>
            <w:vMerge w:val="continue"/>
            <w:vAlign w:val="center"/>
          </w:tcPr>
          <w:p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baseline"/>
              <w:rPr>
                <w:rFonts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Align w:val="center"/>
          </w:tcPr>
          <w:p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baseline"/>
              <w:rPr>
                <w:rFonts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en-US"/>
              </w:rPr>
              <w:t>法律</w:t>
            </w:r>
          </w:p>
          <w:p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baseline"/>
              <w:rPr>
                <w:rFonts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en-US"/>
              </w:rPr>
              <w:t>合规</w:t>
            </w:r>
          </w:p>
          <w:p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baseline"/>
              <w:rPr>
                <w:rFonts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en-US"/>
              </w:rPr>
              <w:t>事务岗</w:t>
            </w:r>
          </w:p>
        </w:tc>
        <w:tc>
          <w:tcPr>
            <w:tcW w:w="482" w:type="dxa"/>
            <w:vAlign w:val="center"/>
          </w:tcPr>
          <w:p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baseline"/>
              <w:rPr>
                <w:rFonts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4966" w:type="dxa"/>
            <w:vAlign w:val="center"/>
          </w:tcPr>
          <w:p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240" w:lineRule="exact"/>
              <w:ind w:firstLine="0" w:firstLineChars="0"/>
              <w:jc w:val="left"/>
              <w:textAlignment w:val="baseline"/>
              <w:rPr>
                <w:rFonts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  <w:t>1.负责法律事务管理的制度建设与执行；</w:t>
            </w:r>
          </w:p>
          <w:p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240" w:lineRule="exact"/>
              <w:ind w:firstLine="0" w:firstLineChars="0"/>
              <w:jc w:val="left"/>
              <w:textAlignment w:val="baseline"/>
              <w:rPr>
                <w:rFonts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  <w:t>2.负责法律诉讼及纠纷案件处理、各类法律风险审核等法律服务保障工作；</w:t>
            </w:r>
          </w:p>
          <w:p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240" w:lineRule="exact"/>
              <w:ind w:firstLine="0" w:firstLineChars="0"/>
              <w:jc w:val="left"/>
              <w:textAlignment w:val="baseline"/>
              <w:rPr>
                <w:rFonts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  <w:t>3</w:t>
            </w:r>
            <w:r>
              <w:rPr>
                <w:rFonts w:hint="eastAsia"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  <w:t>.负责合同起草、审查、归档、履约进度跟踪、履行后评估等合同管理工作；</w:t>
            </w:r>
          </w:p>
          <w:p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240" w:lineRule="exact"/>
              <w:ind w:firstLine="0" w:firstLineChars="0"/>
              <w:jc w:val="left"/>
              <w:textAlignment w:val="baseline"/>
              <w:rPr>
                <w:rFonts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  <w:t>4</w:t>
            </w:r>
            <w:r>
              <w:rPr>
                <w:rFonts w:hint="eastAsia"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  <w:t>.完成公司领导交办的其他工作任务。</w:t>
            </w:r>
          </w:p>
        </w:tc>
        <w:tc>
          <w:tcPr>
            <w:tcW w:w="7555" w:type="dxa"/>
            <w:vAlign w:val="center"/>
          </w:tcPr>
          <w:p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240" w:lineRule="exact"/>
              <w:ind w:firstLine="0" w:firstLineChars="0"/>
              <w:jc w:val="left"/>
              <w:textAlignment w:val="baseline"/>
              <w:rPr>
                <w:rFonts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  <w:t>1.</w:t>
            </w:r>
            <w:r>
              <w:rPr>
                <w:rFonts w:hint="eastAsia"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val="en-US" w:eastAsia="zh-CN"/>
              </w:rPr>
              <w:t>40周岁以下（1983年1月31日后出生）；</w:t>
            </w:r>
            <w:r>
              <w:rPr>
                <w:rFonts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  <w:t>全日制本科及以上学历，并取得相关学位；</w:t>
            </w:r>
            <w:r>
              <w:rPr>
                <w:rFonts w:hint="eastAsia"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境外毕业生须经国家教育部认可并提供认证证明；</w:t>
            </w:r>
          </w:p>
          <w:p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240" w:lineRule="exact"/>
              <w:ind w:firstLine="0" w:firstLineChars="0"/>
              <w:jc w:val="left"/>
              <w:textAlignment w:val="baseline"/>
              <w:rPr>
                <w:rFonts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  <w:t>2.经济</w:t>
            </w:r>
            <w:r>
              <w:rPr>
                <w:rFonts w:hint="eastAsia"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  <w:t>金融、</w:t>
            </w:r>
            <w:r>
              <w:rPr>
                <w:rFonts w:hint="eastAsia"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  <w:t>财</w:t>
            </w:r>
            <w:r>
              <w:rPr>
                <w:rFonts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  <w:t>会、</w:t>
            </w:r>
            <w:r>
              <w:rPr>
                <w:rFonts w:hint="eastAsia"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  <w:t>法律等相关专业，以及与岗位要求相适应的相关专业；</w:t>
            </w:r>
          </w:p>
          <w:p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240" w:lineRule="exact"/>
              <w:ind w:firstLine="0" w:firstLineChars="0"/>
              <w:jc w:val="left"/>
              <w:textAlignment w:val="baseline"/>
              <w:rPr>
                <w:rFonts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  <w:t>3.具有5年以上党政机关、事业单位、大型国有企业</w:t>
            </w:r>
            <w:r>
              <w:rPr>
                <w:rFonts w:hint="eastAsia"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  <w:t>工作经历，且具有</w:t>
            </w:r>
            <w:r>
              <w:rPr>
                <w:rFonts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  <w:t>2年以上</w:t>
            </w:r>
            <w:r>
              <w:rPr>
                <w:rFonts w:hint="eastAsia"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  <w:t>相关岗位工作经历；</w:t>
            </w:r>
          </w:p>
          <w:p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240" w:lineRule="exact"/>
              <w:ind w:firstLine="0" w:firstLineChars="0"/>
              <w:jc w:val="left"/>
              <w:textAlignment w:val="baseline"/>
              <w:rPr>
                <w:rFonts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  <w:t>4.具备较强的沟通能力、组织能力、协调能力以及优良的文字功底；熟练掌握运用</w:t>
            </w:r>
            <w:r>
              <w:rPr>
                <w:rFonts w:hint="eastAsia"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  <w:t>办公软件；</w:t>
            </w:r>
          </w:p>
          <w:p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240" w:lineRule="exact"/>
              <w:ind w:firstLine="0" w:firstLineChars="0"/>
              <w:jc w:val="left"/>
              <w:textAlignment w:val="baseline"/>
              <w:rPr>
                <w:rFonts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  <w:t>5.中共党员优先；具有证券或基金从业资格证、</w:t>
            </w:r>
            <w:r>
              <w:rPr>
                <w:rFonts w:hint="eastAsia"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  <w:t>法律职业资格</w:t>
            </w:r>
            <w:r>
              <w:rPr>
                <w:rFonts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  <w:t>A证、注册会计师证书、注册税务师证书、特许金融分析师证书、ACCA证书者优先。</w:t>
            </w:r>
          </w:p>
        </w:tc>
        <w:tc>
          <w:tcPr>
            <w:tcW w:w="482" w:type="dxa"/>
            <w:vAlign w:val="center"/>
          </w:tcPr>
          <w:p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baseline"/>
              <w:rPr>
                <w:rFonts w:ascii="方正仿宋_GBK" w:hAnsi="方正仿宋_GBK" w:cs="方正仿宋_GBK"/>
                <w:snapToGrid w:val="0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2" w:hRule="atLeast"/>
        </w:trPr>
        <w:tc>
          <w:tcPr>
            <w:tcW w:w="485" w:type="dxa"/>
            <w:vAlign w:val="center"/>
          </w:tcPr>
          <w:p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baseline"/>
              <w:rPr>
                <w:rFonts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1138" w:type="dxa"/>
            <w:vMerge w:val="continue"/>
            <w:vAlign w:val="center"/>
          </w:tcPr>
          <w:p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baseline"/>
              <w:rPr>
                <w:rFonts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Align w:val="center"/>
          </w:tcPr>
          <w:p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baseline"/>
              <w:rPr>
                <w:rFonts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en-US"/>
              </w:rPr>
              <w:t>内部</w:t>
            </w:r>
          </w:p>
          <w:p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baseline"/>
              <w:rPr>
                <w:rFonts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en-US"/>
              </w:rPr>
              <w:t>审计岗</w:t>
            </w:r>
          </w:p>
        </w:tc>
        <w:tc>
          <w:tcPr>
            <w:tcW w:w="482" w:type="dxa"/>
            <w:vAlign w:val="center"/>
          </w:tcPr>
          <w:p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baseline"/>
              <w:rPr>
                <w:rFonts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4966" w:type="dxa"/>
            <w:vAlign w:val="center"/>
          </w:tcPr>
          <w:p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240" w:lineRule="exact"/>
              <w:ind w:firstLine="0" w:firstLineChars="0"/>
              <w:jc w:val="left"/>
              <w:textAlignment w:val="baseline"/>
              <w:rPr>
                <w:rFonts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  <w:t>1.负责建立健全内审制度，牵头内审监督和内控评价；</w:t>
            </w:r>
          </w:p>
          <w:p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240" w:lineRule="exact"/>
              <w:ind w:firstLine="0" w:firstLineChars="0"/>
              <w:jc w:val="left"/>
              <w:textAlignment w:val="baseline"/>
              <w:rPr>
                <w:rFonts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  <w:t>2.负责组织开展财务、绩效、经济责任等各类内部审计及内控检查，跟踪落实审计整改；</w:t>
            </w:r>
          </w:p>
          <w:p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240" w:lineRule="exact"/>
              <w:ind w:firstLine="0" w:firstLineChars="0"/>
              <w:jc w:val="left"/>
              <w:textAlignment w:val="baseline"/>
              <w:rPr>
                <w:rFonts w:hint="eastAsia"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  <w:t>3</w:t>
            </w:r>
            <w:r>
              <w:rPr>
                <w:rFonts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  <w:t>.</w:t>
            </w:r>
            <w:r>
              <w:rPr>
                <w:rFonts w:hint="eastAsia"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  <w:t>协调配合各类外部审计、巡视巡察、监事检查等工作；</w:t>
            </w:r>
          </w:p>
          <w:p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240" w:lineRule="exact"/>
              <w:ind w:firstLine="0" w:firstLineChars="0"/>
              <w:jc w:val="left"/>
              <w:textAlignment w:val="baseline"/>
              <w:rPr>
                <w:rFonts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  <w:t>4</w:t>
            </w:r>
            <w:r>
              <w:rPr>
                <w:rFonts w:hint="eastAsia"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  <w:t>.完成公司领导交办的其他工作任务。</w:t>
            </w:r>
          </w:p>
        </w:tc>
        <w:tc>
          <w:tcPr>
            <w:tcW w:w="7555" w:type="dxa"/>
            <w:vAlign w:val="center"/>
          </w:tcPr>
          <w:p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240" w:lineRule="exact"/>
              <w:ind w:firstLine="0" w:firstLineChars="0"/>
              <w:jc w:val="left"/>
              <w:textAlignment w:val="baseline"/>
              <w:rPr>
                <w:rFonts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  <w:t>1.</w:t>
            </w:r>
            <w:r>
              <w:rPr>
                <w:rFonts w:hint="eastAsia"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val="en-US" w:eastAsia="zh-CN"/>
              </w:rPr>
              <w:t>40周岁以下（1983年1月31日后出生）；</w:t>
            </w:r>
            <w:r>
              <w:rPr>
                <w:rFonts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  <w:t>全日制本科及以上学历，并取得相关学位；</w:t>
            </w:r>
            <w:r>
              <w:rPr>
                <w:rFonts w:hint="eastAsia"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境外毕业生须经国家教育部认可并提供认证证明；</w:t>
            </w:r>
          </w:p>
          <w:p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240" w:lineRule="exact"/>
              <w:ind w:firstLine="0" w:firstLineChars="0"/>
              <w:jc w:val="left"/>
              <w:textAlignment w:val="baseline"/>
              <w:rPr>
                <w:rFonts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  <w:t>2. 经济</w:t>
            </w:r>
            <w:r>
              <w:rPr>
                <w:rFonts w:hint="eastAsia"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  <w:t>金融、</w:t>
            </w:r>
            <w:r>
              <w:rPr>
                <w:rFonts w:hint="eastAsia"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  <w:t>财</w:t>
            </w:r>
            <w:r>
              <w:rPr>
                <w:rFonts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  <w:t>会</w:t>
            </w:r>
            <w:r>
              <w:rPr>
                <w:rFonts w:hint="eastAsia"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  <w:t>法律等相关专业，以及与岗位要求相适应的相关专业；</w:t>
            </w:r>
          </w:p>
          <w:p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240" w:lineRule="exact"/>
              <w:ind w:firstLine="0" w:firstLineChars="0"/>
              <w:jc w:val="left"/>
              <w:textAlignment w:val="baseline"/>
              <w:rPr>
                <w:rFonts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  <w:t>3.具有5年以上党政机关、事业单位、大型国有企业</w:t>
            </w:r>
            <w:r>
              <w:rPr>
                <w:rFonts w:hint="eastAsia"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  <w:t>工作经历，且具有</w:t>
            </w:r>
            <w:r>
              <w:rPr>
                <w:rFonts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  <w:t>2年以上</w:t>
            </w:r>
            <w:r>
              <w:rPr>
                <w:rFonts w:hint="eastAsia"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  <w:t>相关岗位工作经历；</w:t>
            </w:r>
          </w:p>
          <w:p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240" w:lineRule="exact"/>
              <w:ind w:firstLine="0" w:firstLineChars="0"/>
              <w:jc w:val="left"/>
              <w:textAlignment w:val="baseline"/>
              <w:rPr>
                <w:rFonts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  <w:t>4.具备较强的沟通能力、组织能力、协调能力以及优良的文字功底；熟练掌握运用</w:t>
            </w:r>
            <w:r>
              <w:rPr>
                <w:rFonts w:hint="eastAsia"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  <w:t>办公软件；</w:t>
            </w:r>
          </w:p>
          <w:p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240" w:lineRule="exact"/>
              <w:ind w:firstLine="0" w:firstLineChars="0"/>
              <w:jc w:val="left"/>
              <w:textAlignment w:val="baseline"/>
              <w:rPr>
                <w:rFonts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  <w:t>5.中共党员优先；具有证券或基金从业资格证、</w:t>
            </w:r>
            <w:r>
              <w:rPr>
                <w:rFonts w:hint="eastAsia"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  <w:t>法律职业资格</w:t>
            </w:r>
            <w:r>
              <w:rPr>
                <w:rFonts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  <w:t>A证、注册会计师证书、注册税务师证书、特许金融分析师证书、ACCA证书者优先。</w:t>
            </w:r>
          </w:p>
        </w:tc>
        <w:tc>
          <w:tcPr>
            <w:tcW w:w="482" w:type="dxa"/>
            <w:vAlign w:val="center"/>
          </w:tcPr>
          <w:p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baseline"/>
              <w:rPr>
                <w:rFonts w:ascii="方正仿宋_GBK" w:hAnsi="方正仿宋_GBK" w:cs="方正仿宋_GBK"/>
                <w:snapToGrid w:val="0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9" w:hRule="atLeast"/>
        </w:trPr>
        <w:tc>
          <w:tcPr>
            <w:tcW w:w="485" w:type="dxa"/>
            <w:vAlign w:val="center"/>
          </w:tcPr>
          <w:p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baseline"/>
              <w:rPr>
                <w:rFonts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1138" w:type="dxa"/>
            <w:vMerge w:val="restart"/>
            <w:vAlign w:val="center"/>
          </w:tcPr>
          <w:p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baseline"/>
              <w:rPr>
                <w:rFonts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  <w:t>资金</w:t>
            </w:r>
          </w:p>
          <w:p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baseline"/>
              <w:rPr>
                <w:rFonts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  <w:t>财务部</w:t>
            </w:r>
          </w:p>
        </w:tc>
        <w:tc>
          <w:tcPr>
            <w:tcW w:w="396" w:type="dxa"/>
            <w:vAlign w:val="center"/>
          </w:tcPr>
          <w:p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baseline"/>
              <w:rPr>
                <w:rFonts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  <w:t>副部长</w:t>
            </w:r>
          </w:p>
        </w:tc>
        <w:tc>
          <w:tcPr>
            <w:tcW w:w="482" w:type="dxa"/>
            <w:vAlign w:val="center"/>
          </w:tcPr>
          <w:p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baseline"/>
              <w:rPr>
                <w:rFonts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4966" w:type="dxa"/>
            <w:vAlign w:val="center"/>
          </w:tcPr>
          <w:p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240" w:lineRule="exact"/>
              <w:ind w:firstLine="0" w:firstLineChars="0"/>
              <w:jc w:val="left"/>
              <w:textAlignment w:val="baseline"/>
              <w:rPr>
                <w:rFonts w:hint="eastAsia"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  <w:t>1.负责搭建财务管理体系、制定各类财税管理制度、工作流程等相关工作；</w:t>
            </w:r>
          </w:p>
          <w:p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240" w:lineRule="exact"/>
              <w:ind w:firstLine="0" w:firstLineChars="0"/>
              <w:jc w:val="left"/>
              <w:textAlignment w:val="baseline"/>
              <w:rPr>
                <w:rFonts w:hint="eastAsia"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  <w:t>2.负责牵头财务预算编报、预算执行情况分析、预算考评；</w:t>
            </w:r>
          </w:p>
          <w:p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240" w:lineRule="exact"/>
              <w:ind w:firstLine="0" w:firstLineChars="0"/>
              <w:jc w:val="left"/>
              <w:textAlignment w:val="baseline"/>
              <w:rPr>
                <w:rFonts w:hint="eastAsia"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  <w:t>3.负责各类经济事项账务处理、会计报表编制等全盘财务核算，负责年度决算编报，负责会计档案保管等管理工作；</w:t>
            </w:r>
          </w:p>
          <w:p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240" w:lineRule="exact"/>
              <w:ind w:firstLine="0" w:firstLineChars="0"/>
              <w:jc w:val="left"/>
              <w:textAlignment w:val="baseline"/>
              <w:rPr>
                <w:rFonts w:hint="eastAsia"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  <w:t>4.配合公司内外部审计工作，负责现场协调对接工作；</w:t>
            </w:r>
          </w:p>
          <w:p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240" w:lineRule="exact"/>
              <w:ind w:firstLine="0" w:firstLineChars="0"/>
              <w:jc w:val="left"/>
              <w:textAlignment w:val="baseline"/>
              <w:rPr>
                <w:rFonts w:hint="eastAsia"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  <w:t>5.负责公司税收政策研究、税务筹划，负责管理和协调各类涉税事项；</w:t>
            </w:r>
          </w:p>
          <w:p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240" w:lineRule="exact"/>
              <w:ind w:firstLine="0" w:firstLineChars="0"/>
              <w:jc w:val="left"/>
              <w:textAlignment w:val="baseline"/>
              <w:rPr>
                <w:rFonts w:hint="eastAsia"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  <w:t>6.负责投融资管理，牵头资金筹集，负责项目投资平衡分析测算，参与财务尽调；</w:t>
            </w:r>
          </w:p>
          <w:p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240" w:lineRule="exact"/>
              <w:ind w:firstLine="0" w:firstLineChars="0"/>
              <w:jc w:val="left"/>
              <w:textAlignment w:val="baseline"/>
              <w:rPr>
                <w:rFonts w:hint="eastAsia"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  <w:t>7.负责财务系统信息化建设以及资金池管理等工作；</w:t>
            </w:r>
          </w:p>
          <w:p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240" w:lineRule="exact"/>
              <w:ind w:firstLine="0" w:firstLineChars="0"/>
              <w:jc w:val="left"/>
              <w:textAlignment w:val="baseline"/>
              <w:rPr>
                <w:rFonts w:hint="eastAsia"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  <w:t>8.负责财务团队建设；</w:t>
            </w:r>
          </w:p>
          <w:p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240" w:lineRule="exact"/>
              <w:ind w:firstLine="0" w:firstLineChars="0"/>
              <w:jc w:val="left"/>
              <w:textAlignment w:val="baseline"/>
              <w:rPr>
                <w:rFonts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  <w:t>9.完成公司领导交办的其他工作任务。</w:t>
            </w:r>
          </w:p>
        </w:tc>
        <w:tc>
          <w:tcPr>
            <w:tcW w:w="7555" w:type="dxa"/>
            <w:vAlign w:val="center"/>
          </w:tcPr>
          <w:p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240" w:lineRule="exact"/>
              <w:ind w:firstLine="0" w:firstLineChars="0"/>
              <w:jc w:val="left"/>
              <w:textAlignment w:val="baseline"/>
              <w:rPr>
                <w:rFonts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  <w:t>1.</w:t>
            </w:r>
            <w:r>
              <w:rPr>
                <w:rFonts w:hint="eastAsia"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val="en-US" w:eastAsia="zh-CN"/>
              </w:rPr>
              <w:t>40周岁以下（1983年1月31日后出生），</w:t>
            </w:r>
            <w:r>
              <w:rPr>
                <w:rFonts w:hint="eastAsia"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  <w:t>特别优秀者经会议研究同意可适当放宽；硕士研究生及以上学历，并取得相关学位；</w:t>
            </w:r>
            <w:r>
              <w:rPr>
                <w:rFonts w:hint="eastAsia"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境外毕业生须经国家教育部认可并提供认证证明；</w:t>
            </w:r>
          </w:p>
          <w:p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240" w:lineRule="exact"/>
              <w:ind w:firstLine="0" w:firstLineChars="0"/>
              <w:jc w:val="left"/>
              <w:textAlignment w:val="baseline"/>
              <w:rPr>
                <w:rFonts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  <w:t>2.财会、金融、经济</w:t>
            </w:r>
            <w:r>
              <w:rPr>
                <w:rFonts w:hint="eastAsia"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  <w:t>等相关专业，以及与岗位要求相适应的相关专业；</w:t>
            </w:r>
          </w:p>
          <w:p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240" w:lineRule="exact"/>
              <w:ind w:firstLine="0" w:firstLineChars="0"/>
              <w:jc w:val="left"/>
              <w:textAlignment w:val="baseline"/>
              <w:rPr>
                <w:rFonts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  <w:t>3.具有5年以上党政机关、事业单位、</w:t>
            </w:r>
            <w:r>
              <w:rPr>
                <w:rFonts w:hint="eastAsia"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  <w:t>金融机构、大型国有企业工作经历，且具有</w:t>
            </w:r>
            <w:r>
              <w:rPr>
                <w:rFonts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  <w:t>2年以上</w:t>
            </w:r>
            <w:r>
              <w:rPr>
                <w:rFonts w:hint="eastAsia"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  <w:t>相关岗位工作经历；</w:t>
            </w:r>
          </w:p>
          <w:p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240" w:lineRule="exact"/>
              <w:ind w:firstLine="0" w:firstLineChars="0"/>
              <w:jc w:val="left"/>
              <w:textAlignment w:val="baseline"/>
              <w:rPr>
                <w:rFonts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4.</w:t>
            </w:r>
            <w:r>
              <w:rPr>
                <w:rFonts w:hint="eastAsia"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具有注册会计师证书；</w:t>
            </w:r>
          </w:p>
          <w:p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240" w:lineRule="exact"/>
              <w:ind w:firstLine="0" w:firstLineChars="0"/>
              <w:jc w:val="left"/>
              <w:textAlignment w:val="baseline"/>
              <w:rPr>
                <w:rFonts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  <w:t>5.</w:t>
            </w:r>
            <w:r>
              <w:rPr>
                <w:rFonts w:hint="eastAsia"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  <w:t>具备较强的沟通能力、组织能力、协调能力以及优良的文字功底；熟练掌握运用办公软件；</w:t>
            </w:r>
          </w:p>
          <w:p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240" w:lineRule="exact"/>
              <w:ind w:firstLine="0" w:firstLineChars="0"/>
              <w:jc w:val="left"/>
              <w:textAlignment w:val="baseline"/>
              <w:rPr>
                <w:rFonts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  <w:t>6.中共党员优先</w:t>
            </w:r>
            <w:r>
              <w:rPr>
                <w:rFonts w:hint="eastAsia"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  <w:t>；具有党政机关、事业单位、金融机构、大型国有企业相关工作经历者者优先。</w:t>
            </w:r>
          </w:p>
        </w:tc>
        <w:tc>
          <w:tcPr>
            <w:tcW w:w="482" w:type="dxa"/>
            <w:vAlign w:val="center"/>
          </w:tcPr>
          <w:p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baseline"/>
              <w:rPr>
                <w:rFonts w:ascii="方正仿宋_GBK" w:hAnsi="方正仿宋_GBK" w:cs="方正仿宋_GBK"/>
                <w:snapToGrid w:val="0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5" w:hRule="atLeast"/>
        </w:trPr>
        <w:tc>
          <w:tcPr>
            <w:tcW w:w="485" w:type="dxa"/>
            <w:vAlign w:val="center"/>
          </w:tcPr>
          <w:p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baseline"/>
              <w:rPr>
                <w:rFonts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1138" w:type="dxa"/>
            <w:vMerge w:val="continue"/>
            <w:vAlign w:val="center"/>
          </w:tcPr>
          <w:p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baseline"/>
              <w:rPr>
                <w:rFonts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Align w:val="center"/>
          </w:tcPr>
          <w:p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baseline"/>
              <w:rPr>
                <w:rFonts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en-US"/>
              </w:rPr>
              <w:t>会计</w:t>
            </w:r>
          </w:p>
          <w:p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baseline"/>
              <w:rPr>
                <w:rFonts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en-US"/>
              </w:rPr>
              <w:t>核算岗</w:t>
            </w:r>
          </w:p>
        </w:tc>
        <w:tc>
          <w:tcPr>
            <w:tcW w:w="482" w:type="dxa"/>
            <w:vAlign w:val="center"/>
          </w:tcPr>
          <w:p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baseline"/>
              <w:rPr>
                <w:rFonts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4966" w:type="dxa"/>
            <w:vAlign w:val="center"/>
          </w:tcPr>
          <w:p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240" w:lineRule="exact"/>
              <w:ind w:firstLine="0" w:firstLineChars="0"/>
              <w:jc w:val="left"/>
              <w:textAlignment w:val="baseline"/>
              <w:rPr>
                <w:rFonts w:hint="eastAsia"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  <w:t>1.根据会计法、会计准则规定，负责公司全部账务处理等日常会计核算工作，定期做好报表编制及分析工作;</w:t>
            </w:r>
          </w:p>
          <w:p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240" w:lineRule="exact"/>
              <w:ind w:firstLine="0" w:firstLineChars="0"/>
              <w:jc w:val="left"/>
              <w:textAlignment w:val="baseline"/>
              <w:rPr>
                <w:rFonts w:hint="eastAsia"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  <w:t>2.执行国家财税政策，负责公司各项税费申报、缴纳工作，进行税收筹划，保障公司合法权益；</w:t>
            </w:r>
          </w:p>
          <w:p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240" w:lineRule="exact"/>
              <w:ind w:firstLine="0" w:firstLineChars="0"/>
              <w:jc w:val="left"/>
              <w:textAlignment w:val="baseline"/>
              <w:rPr>
                <w:rFonts w:hint="eastAsia"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  <w:t>3.参与公司投资项目研判、发表专业财务意见；</w:t>
            </w:r>
          </w:p>
          <w:p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240" w:lineRule="exact"/>
              <w:ind w:firstLine="0" w:firstLineChars="0"/>
              <w:jc w:val="left"/>
              <w:textAlignment w:val="baseline"/>
              <w:rPr>
                <w:rFonts w:hint="eastAsia"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  <w:t>4.负责汇总公司商业资产项目收支分析及核对商业资产财务数据;</w:t>
            </w:r>
          </w:p>
          <w:p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240" w:lineRule="exact"/>
              <w:ind w:firstLine="0" w:firstLineChars="0"/>
              <w:jc w:val="left"/>
              <w:textAlignment w:val="baseline"/>
              <w:rPr>
                <w:rFonts w:hint="eastAsia"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  <w:t>5.负责配合公司资产管理工作;</w:t>
            </w:r>
          </w:p>
          <w:p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240" w:lineRule="exact"/>
              <w:ind w:firstLine="0" w:firstLineChars="0"/>
              <w:jc w:val="left"/>
              <w:textAlignment w:val="baseline"/>
              <w:rPr>
                <w:rFonts w:hint="eastAsia"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  <w:t>6</w:t>
            </w:r>
            <w:r>
              <w:rPr>
                <w:rFonts w:hint="eastAsia"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  <w:t>负责公司会计档案整理及管理工作;</w:t>
            </w:r>
          </w:p>
          <w:p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240" w:lineRule="exact"/>
              <w:ind w:firstLine="0" w:firstLineChars="0"/>
              <w:jc w:val="left"/>
              <w:textAlignment w:val="baseline"/>
              <w:rPr>
                <w:rFonts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  <w:t>7.完成公司领导交办的其他工作任务。</w:t>
            </w:r>
          </w:p>
        </w:tc>
        <w:tc>
          <w:tcPr>
            <w:tcW w:w="7555" w:type="dxa"/>
            <w:vAlign w:val="center"/>
          </w:tcPr>
          <w:p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240" w:lineRule="exact"/>
              <w:ind w:firstLine="0" w:firstLineChars="0"/>
              <w:jc w:val="left"/>
              <w:textAlignment w:val="baseline"/>
              <w:rPr>
                <w:rFonts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  <w:t>1.</w:t>
            </w:r>
            <w:r>
              <w:rPr>
                <w:rFonts w:hint="eastAsia"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val="en-US" w:eastAsia="zh-CN"/>
              </w:rPr>
              <w:t>40周岁以下（1983年1月31日后出生）；</w:t>
            </w:r>
            <w:r>
              <w:rPr>
                <w:rFonts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  <w:t>全日制本科及以上学历，并取得相关学位；</w:t>
            </w:r>
            <w:r>
              <w:rPr>
                <w:rFonts w:hint="eastAsia"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境外毕业生须经国家教育部认可并提供认证证明；</w:t>
            </w:r>
          </w:p>
          <w:p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240" w:lineRule="exact"/>
              <w:ind w:firstLine="0" w:firstLineChars="0"/>
              <w:jc w:val="left"/>
              <w:textAlignment w:val="baseline"/>
              <w:rPr>
                <w:rFonts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  <w:t>2.财会、金融、经济</w:t>
            </w:r>
            <w:r>
              <w:rPr>
                <w:rFonts w:hint="eastAsia"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  <w:t>等相关专业，以及与岗位要求相适应的相关专业；</w:t>
            </w:r>
          </w:p>
          <w:p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240" w:lineRule="exact"/>
              <w:ind w:firstLine="0" w:firstLineChars="0"/>
              <w:jc w:val="left"/>
              <w:textAlignment w:val="baseline"/>
              <w:rPr>
                <w:rFonts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  <w:t>3.具有5年以上党政机关、事业单位、金融机构、大型国有企业</w:t>
            </w:r>
            <w:r>
              <w:rPr>
                <w:rFonts w:hint="eastAsia"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  <w:t>工作经历，且具有</w:t>
            </w:r>
            <w:r>
              <w:rPr>
                <w:rFonts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  <w:t>2年以上</w:t>
            </w:r>
            <w:r>
              <w:rPr>
                <w:rFonts w:hint="eastAsia"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  <w:t>相关岗位工作经历；</w:t>
            </w:r>
          </w:p>
          <w:p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240" w:lineRule="exact"/>
              <w:ind w:firstLine="0" w:firstLineChars="0"/>
              <w:jc w:val="left"/>
              <w:textAlignment w:val="baseline"/>
              <w:rPr>
                <w:rFonts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  <w:t>4.具有中级及以上财务相关专业技术职称或</w:t>
            </w:r>
            <w:r>
              <w:rPr>
                <w:rFonts w:hint="eastAsia"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  <w:t>注册会计师证书；</w:t>
            </w:r>
          </w:p>
          <w:p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240" w:lineRule="exact"/>
              <w:ind w:firstLine="0" w:firstLineChars="0"/>
              <w:jc w:val="left"/>
              <w:textAlignment w:val="baseline"/>
              <w:rPr>
                <w:rFonts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  <w:t>5.具备较强的沟通能力、组织能力、协调能力以及优良的文字功底；熟练掌握运用</w:t>
            </w:r>
            <w:r>
              <w:rPr>
                <w:rFonts w:hint="eastAsia"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  <w:t>办公软件；</w:t>
            </w:r>
          </w:p>
          <w:p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240" w:lineRule="exact"/>
              <w:ind w:firstLine="0" w:firstLineChars="0"/>
              <w:jc w:val="left"/>
              <w:textAlignment w:val="baseline"/>
              <w:rPr>
                <w:rFonts w:hint="eastAsia"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  <w:t>6.中共党员优先</w:t>
            </w:r>
            <w:r>
              <w:rPr>
                <w:rFonts w:hint="eastAsia"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  <w:t>。</w:t>
            </w:r>
          </w:p>
        </w:tc>
        <w:tc>
          <w:tcPr>
            <w:tcW w:w="482" w:type="dxa"/>
            <w:vAlign w:val="center"/>
          </w:tcPr>
          <w:p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baseline"/>
              <w:rPr>
                <w:rFonts w:ascii="方正仿宋_GBK" w:hAnsi="方正仿宋_GBK" w:cs="方正仿宋_GBK"/>
                <w:snapToGrid w:val="0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3" w:hRule="atLeast"/>
        </w:trPr>
        <w:tc>
          <w:tcPr>
            <w:tcW w:w="485" w:type="dxa"/>
            <w:vAlign w:val="center"/>
          </w:tcPr>
          <w:p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baseline"/>
              <w:rPr>
                <w:rFonts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1138" w:type="dxa"/>
            <w:vMerge w:val="continue"/>
            <w:vAlign w:val="center"/>
          </w:tcPr>
          <w:p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baseline"/>
              <w:rPr>
                <w:rFonts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Align w:val="center"/>
          </w:tcPr>
          <w:p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baseline"/>
              <w:rPr>
                <w:rFonts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en-US"/>
              </w:rPr>
              <w:t>应急</w:t>
            </w:r>
          </w:p>
          <w:p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baseline"/>
              <w:rPr>
                <w:rFonts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en-US"/>
              </w:rPr>
              <w:t>资金池管理岗</w:t>
            </w:r>
          </w:p>
        </w:tc>
        <w:tc>
          <w:tcPr>
            <w:tcW w:w="482" w:type="dxa"/>
            <w:vAlign w:val="center"/>
          </w:tcPr>
          <w:p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baseline"/>
              <w:rPr>
                <w:rFonts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4966" w:type="dxa"/>
            <w:vAlign w:val="center"/>
          </w:tcPr>
          <w:p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240" w:lineRule="exact"/>
              <w:ind w:firstLine="0" w:firstLineChars="0"/>
              <w:jc w:val="left"/>
              <w:textAlignment w:val="baseline"/>
              <w:rPr>
                <w:rFonts w:hint="eastAsia"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  <w:t>1.负责应急资金使用计划编制与管理；</w:t>
            </w:r>
          </w:p>
          <w:p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240" w:lineRule="exact"/>
              <w:ind w:firstLine="0" w:firstLineChars="0"/>
              <w:jc w:val="left"/>
              <w:textAlignment w:val="baseline"/>
              <w:rPr>
                <w:rFonts w:hint="eastAsia"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  <w:t>2.负责应急资金申请对接、交易方案治谈、形成项目报告并推动各项审批工作；</w:t>
            </w:r>
          </w:p>
          <w:p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240" w:lineRule="exact"/>
              <w:ind w:firstLine="0" w:firstLineChars="0"/>
              <w:jc w:val="left"/>
              <w:textAlignment w:val="baseline"/>
              <w:rPr>
                <w:rFonts w:hint="eastAsia"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  <w:t>3.负责对接委托贷款银行，并完成资金投放工作;</w:t>
            </w:r>
          </w:p>
          <w:p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240" w:lineRule="exact"/>
              <w:ind w:firstLine="0" w:firstLineChars="0"/>
              <w:jc w:val="left"/>
              <w:textAlignment w:val="baseline"/>
              <w:rPr>
                <w:rFonts w:hint="eastAsia"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  <w:t>4.负责资金监管，确保资金的使用和还款来源资金的闭环运作；</w:t>
            </w:r>
          </w:p>
          <w:p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240" w:lineRule="exact"/>
              <w:ind w:firstLine="0" w:firstLineChars="0"/>
              <w:jc w:val="left"/>
              <w:textAlignment w:val="baseline"/>
              <w:rPr>
                <w:rFonts w:hint="eastAsia"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  <w:t>5.负责根据应急资金使用计划，做好存量资金理财，确保合理收益；</w:t>
            </w:r>
          </w:p>
          <w:p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240" w:lineRule="exact"/>
              <w:ind w:firstLine="0" w:firstLineChars="0"/>
              <w:jc w:val="left"/>
              <w:textAlignment w:val="baseline"/>
              <w:rPr>
                <w:rFonts w:hint="eastAsia"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  <w:t>6.协助资金财务部其它工作任务:</w:t>
            </w:r>
          </w:p>
          <w:p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240" w:lineRule="exact"/>
              <w:ind w:firstLine="0" w:firstLineChars="0"/>
              <w:jc w:val="left"/>
              <w:textAlignment w:val="baseline"/>
              <w:rPr>
                <w:rFonts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  <w:t>7.完成公司领导交办的其他工作任务。</w:t>
            </w:r>
          </w:p>
        </w:tc>
        <w:tc>
          <w:tcPr>
            <w:tcW w:w="7555" w:type="dxa"/>
            <w:vAlign w:val="center"/>
          </w:tcPr>
          <w:p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240" w:lineRule="exact"/>
              <w:ind w:firstLine="0" w:firstLineChars="0"/>
              <w:jc w:val="left"/>
              <w:textAlignment w:val="baseline"/>
              <w:rPr>
                <w:rFonts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  <w:t>1.</w:t>
            </w:r>
            <w:r>
              <w:rPr>
                <w:rFonts w:hint="eastAsia"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val="en-US" w:eastAsia="zh-CN"/>
              </w:rPr>
              <w:t>40周岁以下（1983年1月31日后出生）；</w:t>
            </w:r>
            <w:r>
              <w:rPr>
                <w:rFonts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  <w:t>全日制本科及以上学历，并取得相关学位；</w:t>
            </w:r>
            <w:r>
              <w:rPr>
                <w:rFonts w:hint="eastAsia"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境外毕业生须经国家教育部认可并提供认证证明；</w:t>
            </w:r>
          </w:p>
          <w:p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240" w:lineRule="exact"/>
              <w:ind w:firstLine="0" w:firstLineChars="0"/>
              <w:jc w:val="left"/>
              <w:textAlignment w:val="baseline"/>
              <w:rPr>
                <w:rFonts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  <w:t>2.财会、金融、经济</w:t>
            </w:r>
            <w:r>
              <w:rPr>
                <w:rFonts w:hint="eastAsia"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  <w:t>等相关专业，以及与岗位要求相适应的相关专业；</w:t>
            </w:r>
          </w:p>
          <w:p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240" w:lineRule="exact"/>
              <w:ind w:firstLine="0" w:firstLineChars="0"/>
              <w:jc w:val="left"/>
              <w:textAlignment w:val="baseline"/>
              <w:rPr>
                <w:rFonts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  <w:t>3.具有5年以上党政机关、事业单位、金融机构、大型国有企业</w:t>
            </w:r>
            <w:r>
              <w:rPr>
                <w:rFonts w:hint="eastAsia"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  <w:t>工作经历，且具有</w:t>
            </w:r>
            <w:r>
              <w:rPr>
                <w:rFonts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  <w:t>2年以上</w:t>
            </w:r>
            <w:r>
              <w:rPr>
                <w:rFonts w:hint="eastAsia"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  <w:t>相关岗位工作经历；</w:t>
            </w:r>
          </w:p>
          <w:p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240" w:lineRule="exact"/>
              <w:ind w:firstLine="0" w:firstLineChars="0"/>
              <w:jc w:val="left"/>
              <w:textAlignment w:val="baseline"/>
              <w:rPr>
                <w:rFonts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  <w:t>4.具有中级及以上财务相关专业技术职称或注册会计师证书</w:t>
            </w:r>
            <w:r>
              <w:rPr>
                <w:rFonts w:hint="eastAsia"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  <w:t>；</w:t>
            </w:r>
          </w:p>
          <w:p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240" w:lineRule="exact"/>
              <w:ind w:firstLine="0" w:firstLineChars="0"/>
              <w:jc w:val="left"/>
              <w:textAlignment w:val="baseline"/>
              <w:rPr>
                <w:rFonts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  <w:t>5.具备较强的沟通能力、组织能力、协调能力以及优良的文字功底；熟练掌握运用</w:t>
            </w:r>
            <w:r>
              <w:rPr>
                <w:rFonts w:hint="eastAsia"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  <w:t>办公软件；</w:t>
            </w:r>
          </w:p>
          <w:p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240" w:lineRule="exact"/>
              <w:ind w:firstLine="0" w:firstLineChars="0"/>
              <w:jc w:val="left"/>
              <w:textAlignment w:val="baseline"/>
              <w:rPr>
                <w:rFonts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  <w:t>6.中共党员优先</w:t>
            </w:r>
            <w:r>
              <w:rPr>
                <w:rFonts w:hint="eastAsia"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  <w:t>。</w:t>
            </w:r>
          </w:p>
          <w:p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240" w:lineRule="exact"/>
              <w:ind w:firstLine="0" w:firstLineChars="0"/>
              <w:jc w:val="left"/>
              <w:textAlignment w:val="baseline"/>
              <w:rPr>
                <w:rFonts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482" w:type="dxa"/>
            <w:vAlign w:val="center"/>
          </w:tcPr>
          <w:p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baseline"/>
              <w:rPr>
                <w:rFonts w:ascii="方正仿宋_GBK" w:hAnsi="方正仿宋_GBK" w:cs="方正仿宋_GBK"/>
                <w:snapToGrid w:val="0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2" w:hRule="atLeast"/>
        </w:trPr>
        <w:tc>
          <w:tcPr>
            <w:tcW w:w="485" w:type="dxa"/>
            <w:vAlign w:val="center"/>
          </w:tcPr>
          <w:p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baseline"/>
              <w:rPr>
                <w:rFonts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1138" w:type="dxa"/>
            <w:vAlign w:val="center"/>
          </w:tcPr>
          <w:p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baseline"/>
              <w:rPr>
                <w:rFonts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  <w:t>业务一部</w:t>
            </w:r>
          </w:p>
        </w:tc>
        <w:tc>
          <w:tcPr>
            <w:tcW w:w="396" w:type="dxa"/>
            <w:vAlign w:val="center"/>
          </w:tcPr>
          <w:p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baseline"/>
              <w:rPr>
                <w:rFonts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en-US"/>
              </w:rPr>
              <w:t>投资</w:t>
            </w:r>
          </w:p>
          <w:p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baseline"/>
              <w:rPr>
                <w:rFonts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en-US"/>
              </w:rPr>
              <w:t>业务岗</w:t>
            </w:r>
          </w:p>
        </w:tc>
        <w:tc>
          <w:tcPr>
            <w:tcW w:w="482" w:type="dxa"/>
            <w:vAlign w:val="center"/>
          </w:tcPr>
          <w:p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baseline"/>
              <w:rPr>
                <w:rFonts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4966" w:type="dxa"/>
            <w:vAlign w:val="center"/>
          </w:tcPr>
          <w:p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240" w:lineRule="exact"/>
              <w:ind w:firstLine="0" w:firstLineChars="0"/>
              <w:jc w:val="left"/>
              <w:textAlignment w:val="baseline"/>
              <w:rPr>
                <w:rFonts w:ascii="方正仿宋_GBK" w:hAnsi="方正仿宋_GBK" w:eastAsia="宋体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  <w:t>1.负责拓展资产收购项目；</w:t>
            </w:r>
          </w:p>
          <w:p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240" w:lineRule="exact"/>
              <w:ind w:firstLine="0" w:firstLineChars="0"/>
              <w:jc w:val="left"/>
              <w:textAlignment w:val="baseline"/>
              <w:rPr>
                <w:rFonts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  <w:t>2.参与对资产收购项目前期考察、论证，进行项目可行性分析研究、交易结构设计、投资测算、尽职调查相关工作，设计并实施退出方案或资产盘活方案，推进项目上会审批和执行；</w:t>
            </w:r>
          </w:p>
          <w:p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240" w:lineRule="exact"/>
              <w:ind w:firstLine="0" w:firstLineChars="0"/>
              <w:jc w:val="left"/>
              <w:textAlignment w:val="baseline"/>
              <w:rPr>
                <w:rFonts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  <w:t>3.根据项目退出或资产盘活方案实施投后的资产管理和退出工作，及时揭示项目运营中存在的风险并提出相应的解决方案；</w:t>
            </w:r>
          </w:p>
          <w:p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240" w:lineRule="exact"/>
              <w:ind w:firstLine="0" w:firstLineChars="0"/>
              <w:jc w:val="left"/>
              <w:textAlignment w:val="baseline"/>
              <w:rPr>
                <w:rFonts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  <w:t>4.负责对接第三方合作机构、中介机构，对接项目融资事宜；</w:t>
            </w:r>
          </w:p>
          <w:p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240" w:lineRule="exact"/>
              <w:ind w:firstLine="0" w:firstLineChars="0"/>
              <w:jc w:val="left"/>
              <w:textAlignment w:val="baseline"/>
              <w:rPr>
                <w:rFonts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  <w:t>5.负责相关行业政策研究、形势分析等工作；</w:t>
            </w:r>
          </w:p>
          <w:p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240" w:lineRule="exact"/>
              <w:ind w:firstLine="0" w:firstLineChars="0"/>
              <w:jc w:val="left"/>
              <w:textAlignment w:val="baseline"/>
              <w:rPr>
                <w:rFonts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  <w:t>6.完成公司领导交办的其他工作任务。</w:t>
            </w:r>
          </w:p>
        </w:tc>
        <w:tc>
          <w:tcPr>
            <w:tcW w:w="7555" w:type="dxa"/>
            <w:vAlign w:val="center"/>
          </w:tcPr>
          <w:p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240" w:lineRule="exact"/>
              <w:ind w:firstLine="0" w:firstLineChars="0"/>
              <w:jc w:val="left"/>
              <w:textAlignment w:val="baseline"/>
              <w:rPr>
                <w:rFonts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  <w:t>1.</w:t>
            </w:r>
            <w:r>
              <w:rPr>
                <w:rFonts w:hint="eastAsia"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val="en-US" w:eastAsia="zh-CN"/>
              </w:rPr>
              <w:t>40周岁以下（1983年1月31日后出生）；</w:t>
            </w:r>
            <w:r>
              <w:rPr>
                <w:rFonts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  <w:t>全日制本科及以上学历，并取得相关学位；</w:t>
            </w:r>
            <w:r>
              <w:rPr>
                <w:rFonts w:hint="eastAsia"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境外毕业生须经国家教育部认可并提供认证证明；</w:t>
            </w:r>
          </w:p>
          <w:p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240" w:lineRule="exact"/>
              <w:ind w:firstLine="0" w:firstLineChars="0"/>
              <w:jc w:val="left"/>
              <w:textAlignment w:val="baseline"/>
              <w:rPr>
                <w:rFonts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  <w:t>2.经济、金融、</w:t>
            </w:r>
            <w:r>
              <w:rPr>
                <w:rFonts w:hint="eastAsia"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  <w:t>财</w:t>
            </w:r>
            <w:r>
              <w:rPr>
                <w:rFonts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  <w:t>会、法律</w:t>
            </w:r>
            <w:r>
              <w:rPr>
                <w:rFonts w:hint="eastAsia"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val="en-US" w:eastAsia="zh-CN"/>
              </w:rPr>
              <w:t>工商管理</w:t>
            </w:r>
            <w:r>
              <w:rPr>
                <w:rFonts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  <w:t>等相关专业，以及与岗位要求相适应的相关专业；</w:t>
            </w:r>
          </w:p>
          <w:p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240" w:lineRule="exact"/>
              <w:ind w:firstLine="0" w:firstLineChars="0"/>
              <w:jc w:val="left"/>
              <w:textAlignment w:val="baseline"/>
              <w:rPr>
                <w:rFonts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  <w:t>3.具有5年以上党政机关、事业单位、金融机构、产业集团、资管或投资运营类企业工作</w:t>
            </w:r>
            <w:r>
              <w:rPr>
                <w:rFonts w:hint="eastAsia"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  <w:t>经历，且具有</w:t>
            </w:r>
            <w:r>
              <w:rPr>
                <w:rFonts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  <w:t>2年以上</w:t>
            </w:r>
            <w:r>
              <w:rPr>
                <w:rFonts w:hint="eastAsia"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  <w:t>相关岗位工作经历；</w:t>
            </w:r>
          </w:p>
          <w:p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240" w:lineRule="exact"/>
              <w:ind w:firstLine="0" w:firstLineChars="0"/>
              <w:jc w:val="left"/>
              <w:textAlignment w:val="baseline"/>
              <w:rPr>
                <w:rFonts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  <w:t>4.熟悉项目投资、资产收购可行性分析与论证、尽职调查、设计交易结构、投资退出等工作流程，熟悉国企改制、重组和国资监管相关法律法规；</w:t>
            </w:r>
          </w:p>
          <w:p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240" w:lineRule="exact"/>
              <w:ind w:firstLine="0" w:firstLineChars="0"/>
              <w:jc w:val="left"/>
              <w:textAlignment w:val="baseline"/>
              <w:rPr>
                <w:rFonts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  <w:t>5.具备较强的沟通能力、组织能力、协调能力以及</w:t>
            </w:r>
            <w:r>
              <w:rPr>
                <w:rFonts w:hint="eastAsia"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  <w:t>优良的文字功底；熟练掌握运用办公软件；</w:t>
            </w:r>
          </w:p>
          <w:p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240" w:lineRule="exact"/>
              <w:ind w:firstLine="0" w:firstLineChars="0"/>
              <w:jc w:val="left"/>
              <w:textAlignment w:val="baseline"/>
              <w:rPr>
                <w:rFonts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  <w:t>6.中共党员优先；</w:t>
            </w:r>
            <w:r>
              <w:rPr>
                <w:rFonts w:hint="eastAsia"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  <w:t>具有证券或基金从业资格证、法律职业资格</w:t>
            </w:r>
            <w:r>
              <w:rPr>
                <w:rFonts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  <w:t>A证、注册会计师证书、注册税务师证书、特许金融分析师证书、ACCA证书者优先。</w:t>
            </w:r>
          </w:p>
        </w:tc>
        <w:tc>
          <w:tcPr>
            <w:tcW w:w="482" w:type="dxa"/>
            <w:vAlign w:val="center"/>
          </w:tcPr>
          <w:p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baseline"/>
              <w:rPr>
                <w:rFonts w:ascii="方正仿宋_GBK" w:hAnsi="方正仿宋_GBK" w:cs="方正仿宋_GBK"/>
                <w:snapToGrid w:val="0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0" w:hRule="atLeast"/>
        </w:trPr>
        <w:tc>
          <w:tcPr>
            <w:tcW w:w="485" w:type="dxa"/>
            <w:vAlign w:val="center"/>
          </w:tcPr>
          <w:p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baseline"/>
              <w:rPr>
                <w:rFonts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1138" w:type="dxa"/>
            <w:vMerge w:val="restart"/>
            <w:vAlign w:val="center"/>
          </w:tcPr>
          <w:p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baseline"/>
              <w:rPr>
                <w:rFonts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  <w:t>业务二部</w:t>
            </w:r>
          </w:p>
        </w:tc>
        <w:tc>
          <w:tcPr>
            <w:tcW w:w="396" w:type="dxa"/>
            <w:vAlign w:val="center"/>
          </w:tcPr>
          <w:p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baseline"/>
              <w:rPr>
                <w:rFonts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  <w:t>部长</w:t>
            </w:r>
          </w:p>
        </w:tc>
        <w:tc>
          <w:tcPr>
            <w:tcW w:w="482" w:type="dxa"/>
            <w:vAlign w:val="center"/>
          </w:tcPr>
          <w:p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baseline"/>
              <w:rPr>
                <w:rFonts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4966" w:type="dxa"/>
            <w:vAlign w:val="center"/>
          </w:tcPr>
          <w:p>
            <w:pPr>
              <w:widowControl/>
              <w:numPr>
                <w:ilvl w:val="255"/>
                <w:numId w:val="0"/>
              </w:numPr>
              <w:kinsoku w:val="0"/>
              <w:wordWrap/>
              <w:autoSpaceDE w:val="0"/>
              <w:autoSpaceDN w:val="0"/>
              <w:adjustRightInd w:val="0"/>
              <w:snapToGrid w:val="0"/>
              <w:spacing w:line="240" w:lineRule="exact"/>
              <w:ind w:firstLine="0" w:firstLineChars="0"/>
              <w:jc w:val="left"/>
              <w:textAlignment w:val="baseline"/>
              <w:rPr>
                <w:rFonts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  <w:t>1.负责制定公司股权投资、融资、发债等业务的战略规划和实施方案，并组织实施；</w:t>
            </w:r>
          </w:p>
          <w:p>
            <w:pPr>
              <w:widowControl/>
              <w:numPr>
                <w:ilvl w:val="255"/>
                <w:numId w:val="0"/>
              </w:numPr>
              <w:kinsoku w:val="0"/>
              <w:wordWrap/>
              <w:autoSpaceDE w:val="0"/>
              <w:autoSpaceDN w:val="0"/>
              <w:adjustRightInd w:val="0"/>
              <w:snapToGrid w:val="0"/>
              <w:spacing w:line="240" w:lineRule="exact"/>
              <w:ind w:firstLine="0" w:firstLineChars="0"/>
              <w:jc w:val="left"/>
              <w:textAlignment w:val="baseline"/>
              <w:rPr>
                <w:rFonts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  <w:t>2.负责对外投资业务的开发和管理，推动政企、行业等交流，推进战略合作；</w:t>
            </w:r>
          </w:p>
          <w:p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240" w:lineRule="exact"/>
              <w:ind w:firstLine="0" w:firstLineChars="0"/>
              <w:jc w:val="left"/>
              <w:textAlignment w:val="baseline"/>
              <w:rPr>
                <w:rFonts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  <w:t>3.统筹收购项目前期考察、论证事宜，对项目可行性分析研究、交易结构设计、投资测算、尽职调查、退出方案设计等相关工作进行论证和把控；</w:t>
            </w:r>
          </w:p>
          <w:p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240" w:lineRule="exact"/>
              <w:ind w:firstLine="0" w:firstLineChars="0"/>
              <w:jc w:val="left"/>
              <w:textAlignment w:val="baseline"/>
              <w:rPr>
                <w:rFonts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  <w:t>4.组织实施投后的资产管理和退出工作；</w:t>
            </w:r>
          </w:p>
          <w:p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240" w:lineRule="exact"/>
              <w:ind w:firstLine="0" w:firstLineChars="0"/>
              <w:jc w:val="left"/>
              <w:textAlignment w:val="baseline"/>
              <w:rPr>
                <w:rFonts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  <w:t>5.负责对接第三方合作机构、中介机构，对接项目融资事宜；</w:t>
            </w:r>
          </w:p>
          <w:p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240" w:lineRule="exact"/>
              <w:ind w:firstLine="0" w:firstLineChars="0"/>
              <w:jc w:val="left"/>
              <w:textAlignment w:val="baseline"/>
              <w:rPr>
                <w:rFonts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  <w:t>6.项目实施过程中，负责公司内部各部门协调，向公司领导、上级股东单位或监管单位相关部门汇报沟通；</w:t>
            </w:r>
          </w:p>
          <w:p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240" w:lineRule="exact"/>
              <w:ind w:firstLine="0" w:firstLineChars="0"/>
              <w:jc w:val="left"/>
              <w:textAlignment w:val="baseline"/>
              <w:rPr>
                <w:rFonts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  <w:t>7.负责相关行业政策研究、形势分析等工作；</w:t>
            </w:r>
          </w:p>
          <w:p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240" w:lineRule="exact"/>
              <w:ind w:firstLine="0" w:firstLineChars="0"/>
              <w:jc w:val="left"/>
              <w:textAlignment w:val="baseline"/>
              <w:rPr>
                <w:rFonts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  <w:t>8.完成公司领导交办的其他工作任务。</w:t>
            </w:r>
          </w:p>
        </w:tc>
        <w:tc>
          <w:tcPr>
            <w:tcW w:w="7555" w:type="dxa"/>
            <w:vAlign w:val="center"/>
          </w:tcPr>
          <w:p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240" w:lineRule="exact"/>
              <w:ind w:firstLine="0" w:firstLineChars="0"/>
              <w:jc w:val="left"/>
              <w:textAlignment w:val="baseline"/>
              <w:rPr>
                <w:rFonts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  <w:t>1.</w:t>
            </w:r>
            <w:r>
              <w:rPr>
                <w:rFonts w:hint="eastAsia"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val="en-US" w:eastAsia="zh-CN"/>
              </w:rPr>
              <w:t>40周岁以下（1983年1月31日后出生），</w:t>
            </w:r>
            <w:r>
              <w:rPr>
                <w:rFonts w:hint="eastAsia"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  <w:t>特别优秀者经会议研究同意可适当放宽；硕士研究生及以上学历，并取得相关学位；</w:t>
            </w:r>
            <w:r>
              <w:rPr>
                <w:rFonts w:hint="eastAsia"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境外毕业生须经国家教育部认可并提供认证证明；</w:t>
            </w:r>
          </w:p>
          <w:p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240" w:lineRule="exact"/>
              <w:ind w:firstLine="0" w:firstLineChars="0"/>
              <w:jc w:val="left"/>
              <w:textAlignment w:val="baseline"/>
              <w:rPr>
                <w:rFonts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  <w:t>2.经济、金融、</w:t>
            </w:r>
            <w:r>
              <w:rPr>
                <w:rFonts w:hint="eastAsia"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  <w:t>财</w:t>
            </w:r>
            <w:r>
              <w:rPr>
                <w:rFonts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  <w:t>会、法律</w:t>
            </w:r>
            <w:r>
              <w:rPr>
                <w:rFonts w:hint="eastAsia"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val="en-US" w:eastAsia="zh-CN"/>
              </w:rPr>
              <w:t>工商管理</w:t>
            </w:r>
            <w:r>
              <w:rPr>
                <w:rFonts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  <w:t>等相关专业，以及与岗位要求相适应的相关专业；</w:t>
            </w:r>
          </w:p>
          <w:p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240" w:lineRule="exact"/>
              <w:ind w:firstLine="0" w:firstLineChars="0"/>
              <w:jc w:val="left"/>
              <w:textAlignment w:val="baseline"/>
              <w:rPr>
                <w:rFonts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  <w:t>3.具有5年以上党政机关、事业单位、金融机构、产业集团、资管或投资运营类企业工作</w:t>
            </w:r>
            <w:r>
              <w:rPr>
                <w:rFonts w:hint="eastAsia"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  <w:t>经历，且具有</w:t>
            </w:r>
            <w:r>
              <w:rPr>
                <w:rFonts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  <w:t>2年以上</w:t>
            </w:r>
            <w:r>
              <w:rPr>
                <w:rFonts w:hint="eastAsia"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  <w:t>相关岗位工作经历；</w:t>
            </w:r>
          </w:p>
          <w:p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240" w:lineRule="exact"/>
              <w:ind w:firstLine="0" w:firstLineChars="0"/>
              <w:jc w:val="left"/>
              <w:textAlignment w:val="baseline"/>
              <w:rPr>
                <w:rFonts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  <w:t>4.</w:t>
            </w:r>
            <w:r>
              <w:rPr>
                <w:rFonts w:hint="eastAsia"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val="en-US" w:eastAsia="zh-CN"/>
              </w:rPr>
              <w:t>须</w:t>
            </w:r>
            <w:r>
              <w:rPr>
                <w:rFonts w:hint="eastAsia"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具有中级及以上</w:t>
            </w:r>
            <w:r>
              <w:rPr>
                <w:rFonts w:hint="eastAsia"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相关专业技术</w:t>
            </w:r>
            <w:r>
              <w:rPr>
                <w:rFonts w:hint="eastAsia"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职称；</w:t>
            </w:r>
            <w:r>
              <w:rPr>
                <w:rFonts w:hint="eastAsia"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  <w:t>具有证券或基金从业资格证、法律职业资格A证、注册会计师证书、注册税务师证书、特许金融分析师证书、ACCA证书者优先。</w:t>
            </w:r>
          </w:p>
          <w:p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240" w:lineRule="exact"/>
              <w:ind w:firstLine="0" w:firstLineChars="0"/>
              <w:jc w:val="left"/>
              <w:textAlignment w:val="baseline"/>
              <w:rPr>
                <w:rFonts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  <w:t>5</w:t>
            </w:r>
            <w:r>
              <w:rPr>
                <w:rFonts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  <w:t>.熟悉项目投资、资产收购可行性分析与论证、尽职调查、设计交易结构、投资退出等工作流程，熟悉国企改制、重组和国资监管相关法律法规；</w:t>
            </w:r>
          </w:p>
          <w:p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240" w:lineRule="exact"/>
              <w:ind w:firstLine="0" w:firstLineChars="0"/>
              <w:jc w:val="left"/>
              <w:textAlignment w:val="baseline"/>
              <w:rPr>
                <w:rFonts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  <w:t>6</w:t>
            </w:r>
            <w:r>
              <w:rPr>
                <w:rFonts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  <w:t>.具备较强的沟通能力、组织能力、协调能力以及优良的文字功底；熟练掌握运用</w:t>
            </w:r>
            <w:r>
              <w:rPr>
                <w:rFonts w:hint="eastAsia"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  <w:t>办公软件；</w:t>
            </w:r>
          </w:p>
          <w:p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240" w:lineRule="exact"/>
              <w:ind w:firstLine="0" w:firstLineChars="0"/>
              <w:jc w:val="left"/>
              <w:textAlignment w:val="baseline"/>
              <w:rPr>
                <w:rFonts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  <w:t>7</w:t>
            </w:r>
            <w:r>
              <w:rPr>
                <w:rFonts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  <w:t>.中共党员优先；</w:t>
            </w:r>
            <w:r>
              <w:rPr>
                <w:rFonts w:hint="eastAsia"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  <w:t>具有党政机关、事业单位、大型国有企业相关工作经历者优先。</w:t>
            </w:r>
          </w:p>
        </w:tc>
        <w:tc>
          <w:tcPr>
            <w:tcW w:w="482" w:type="dxa"/>
            <w:vAlign w:val="center"/>
          </w:tcPr>
          <w:p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baseline"/>
              <w:rPr>
                <w:rFonts w:ascii="方正仿宋_GBK" w:hAnsi="方正仿宋_GBK" w:cs="方正仿宋_GBK"/>
                <w:snapToGrid w:val="0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9" w:hRule="atLeast"/>
        </w:trPr>
        <w:tc>
          <w:tcPr>
            <w:tcW w:w="485" w:type="dxa"/>
            <w:vAlign w:val="center"/>
          </w:tcPr>
          <w:p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baseline"/>
              <w:rPr>
                <w:rFonts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方正仿宋_GBK" w:hAnsi="方正仿宋_GBK" w:cs="方正仿宋_GBK"/>
                <w:snapToGrid w:val="0"/>
                <w:color w:val="000000"/>
                <w:w w:val="80"/>
                <w:kern w:val="0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1138" w:type="dxa"/>
            <w:vMerge w:val="continue"/>
            <w:vAlign w:val="center"/>
          </w:tcPr>
          <w:p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baseline"/>
              <w:rPr>
                <w:rFonts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396" w:type="dxa"/>
            <w:vAlign w:val="center"/>
          </w:tcPr>
          <w:p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baseline"/>
              <w:rPr>
                <w:rFonts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  <w:t>副部长</w:t>
            </w:r>
          </w:p>
        </w:tc>
        <w:tc>
          <w:tcPr>
            <w:tcW w:w="482" w:type="dxa"/>
            <w:vAlign w:val="center"/>
          </w:tcPr>
          <w:p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baseline"/>
              <w:rPr>
                <w:rFonts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4966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kinsoku w:val="0"/>
              <w:wordWrap/>
              <w:autoSpaceDE w:val="0"/>
              <w:autoSpaceDN w:val="0"/>
              <w:adjustRightInd w:val="0"/>
              <w:snapToGrid w:val="0"/>
              <w:spacing w:line="240" w:lineRule="exact"/>
              <w:ind w:firstLine="0" w:firstLineChars="0"/>
              <w:jc w:val="left"/>
              <w:textAlignment w:val="baseline"/>
              <w:rPr>
                <w:rFonts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  <w:t>协助部长制定公司股权投资、融资、发债等业务的战略规划和实施方案，并组织实施；</w:t>
            </w:r>
          </w:p>
          <w:p>
            <w:pPr>
              <w:widowControl/>
              <w:numPr>
                <w:ilvl w:val="255"/>
                <w:numId w:val="0"/>
              </w:numPr>
              <w:kinsoku w:val="0"/>
              <w:wordWrap/>
              <w:autoSpaceDE w:val="0"/>
              <w:autoSpaceDN w:val="0"/>
              <w:adjustRightInd w:val="0"/>
              <w:snapToGrid w:val="0"/>
              <w:spacing w:line="240" w:lineRule="exact"/>
              <w:ind w:firstLine="0" w:firstLineChars="0"/>
              <w:jc w:val="left"/>
              <w:textAlignment w:val="baseline"/>
              <w:rPr>
                <w:rFonts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  <w:t>2.负责对外投资业务的开发和管理，推动政企、行业等交流，推进战略合作；</w:t>
            </w:r>
          </w:p>
          <w:p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240" w:lineRule="exact"/>
              <w:ind w:firstLine="0" w:firstLineChars="0"/>
              <w:jc w:val="left"/>
              <w:textAlignment w:val="baseline"/>
              <w:rPr>
                <w:rFonts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  <w:t>3.协助部长对收购项目进行前期考察、论证，对项目可行性分析研究、交易结构设计、投资测算、尽职调查、退出方案设计等相关工作进行论证和把控；</w:t>
            </w:r>
          </w:p>
          <w:p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240" w:lineRule="exact"/>
              <w:ind w:firstLine="0" w:firstLineChars="0"/>
              <w:jc w:val="left"/>
              <w:textAlignment w:val="baseline"/>
              <w:rPr>
                <w:rFonts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  <w:t>4.协助部长组织实施投后的资产管理和退出工作；</w:t>
            </w:r>
          </w:p>
          <w:p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240" w:lineRule="exact"/>
              <w:ind w:firstLine="0" w:firstLineChars="0"/>
              <w:jc w:val="left"/>
              <w:textAlignment w:val="baseline"/>
              <w:rPr>
                <w:rFonts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  <w:t>5.负责对接第三方合作机构、中介机构，对接项目融资事宜；</w:t>
            </w:r>
          </w:p>
          <w:p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240" w:lineRule="exact"/>
              <w:ind w:firstLine="0" w:firstLineChars="0"/>
              <w:jc w:val="left"/>
              <w:textAlignment w:val="baseline"/>
              <w:rPr>
                <w:rFonts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  <w:t>6.项目实施过程中，协助部长负责公司内部各部门协调，向公司领导、上级股东单位或监管单位相关部门汇报沟通；</w:t>
            </w:r>
          </w:p>
          <w:p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240" w:lineRule="exact"/>
              <w:ind w:firstLine="0" w:firstLineChars="0"/>
              <w:jc w:val="left"/>
              <w:textAlignment w:val="baseline"/>
              <w:rPr>
                <w:rFonts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  <w:t>7.负责相关行业政策研究、形势分析等工作；</w:t>
            </w:r>
          </w:p>
          <w:p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240" w:lineRule="exact"/>
              <w:ind w:firstLine="0" w:firstLineChars="0"/>
              <w:jc w:val="left"/>
              <w:textAlignment w:val="baseline"/>
              <w:rPr>
                <w:rFonts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  <w:t>8.完成公司领导交办的其他工作任务。</w:t>
            </w:r>
          </w:p>
        </w:tc>
        <w:tc>
          <w:tcPr>
            <w:tcW w:w="7555" w:type="dxa"/>
            <w:vAlign w:val="center"/>
          </w:tcPr>
          <w:p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240" w:lineRule="exact"/>
              <w:ind w:firstLine="0" w:firstLineChars="0"/>
              <w:jc w:val="left"/>
              <w:textAlignment w:val="baseline"/>
              <w:rPr>
                <w:rFonts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  <w:t>1.</w:t>
            </w:r>
            <w:r>
              <w:rPr>
                <w:rFonts w:hint="eastAsia"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val="en-US" w:eastAsia="zh-CN"/>
              </w:rPr>
              <w:t>40周岁以下（1983年1月31日后出生），</w:t>
            </w:r>
            <w:r>
              <w:rPr>
                <w:rFonts w:hint="eastAsia"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  <w:t>特别优秀者经会议研究同意可适当放宽；硕士研究生及以上学历，并取得相关学位；</w:t>
            </w:r>
            <w:r>
              <w:rPr>
                <w:rFonts w:hint="eastAsia"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境外毕业生须经国家教育部认可并提供认证证明；</w:t>
            </w:r>
          </w:p>
          <w:p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240" w:lineRule="exact"/>
              <w:ind w:firstLine="0" w:firstLineChars="0"/>
              <w:jc w:val="left"/>
              <w:textAlignment w:val="baseline"/>
              <w:rPr>
                <w:rFonts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  <w:t>2.经济、金融、</w:t>
            </w:r>
            <w:r>
              <w:rPr>
                <w:rFonts w:hint="eastAsia"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  <w:t>财</w:t>
            </w:r>
            <w:r>
              <w:rPr>
                <w:rFonts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  <w:t>会、法律</w:t>
            </w:r>
            <w:r>
              <w:rPr>
                <w:rFonts w:hint="eastAsia"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val="en-US" w:eastAsia="zh-CN"/>
              </w:rPr>
              <w:t>工商管理</w:t>
            </w:r>
            <w:r>
              <w:rPr>
                <w:rFonts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  <w:t>等相关专业，以及与岗位要求相适应的相关专业；</w:t>
            </w:r>
          </w:p>
          <w:p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240" w:lineRule="exact"/>
              <w:ind w:firstLine="0" w:firstLineChars="0"/>
              <w:jc w:val="left"/>
              <w:textAlignment w:val="baseline"/>
              <w:rPr>
                <w:rFonts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  <w:t>3.具有5年以上党政机关、事业单位、金融机构、产业集团、资管或投资运营类企业工作</w:t>
            </w:r>
            <w:r>
              <w:rPr>
                <w:rFonts w:hint="eastAsia"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  <w:t>经历，且具有</w:t>
            </w:r>
            <w:r>
              <w:rPr>
                <w:rFonts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  <w:t>2年以上</w:t>
            </w:r>
            <w:r>
              <w:rPr>
                <w:rFonts w:hint="eastAsia"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  <w:t>相关岗位工作经历；</w:t>
            </w:r>
          </w:p>
          <w:p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240" w:lineRule="exact"/>
              <w:ind w:firstLine="0" w:firstLineChars="0"/>
              <w:jc w:val="left"/>
              <w:textAlignment w:val="baseline"/>
              <w:rPr>
                <w:rFonts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  <w:t>4.</w:t>
            </w:r>
            <w:r>
              <w:rPr>
                <w:rFonts w:hint="eastAsia"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val="en-US" w:eastAsia="zh-CN"/>
              </w:rPr>
              <w:t>须</w:t>
            </w:r>
            <w:r>
              <w:rPr>
                <w:rFonts w:hint="eastAsia"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具有中级及以上</w:t>
            </w:r>
            <w:r>
              <w:rPr>
                <w:rFonts w:hint="eastAsia"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相关专业技术</w:t>
            </w:r>
            <w:r>
              <w:rPr>
                <w:rFonts w:hint="eastAsia"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职称</w:t>
            </w:r>
            <w:r>
              <w:rPr>
                <w:rFonts w:hint="eastAsia"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  <w:t>；具有证券或基金从业资格证、法律职业资格A证、注册会计师证书、注册税务师证书、特许金融分析师证书、ACCA证书者优先；</w:t>
            </w:r>
          </w:p>
          <w:p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240" w:lineRule="exact"/>
              <w:ind w:firstLine="0" w:firstLineChars="0"/>
              <w:jc w:val="left"/>
              <w:textAlignment w:val="baseline"/>
              <w:rPr>
                <w:rFonts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  <w:t>5</w:t>
            </w:r>
            <w:r>
              <w:rPr>
                <w:rFonts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  <w:t>.熟悉项目投资、资产收购可行性分析与论证、尽职调查、设计交易结构、投资退出等工作流程，熟悉国企改制、重组和国资监管相关法律法规；</w:t>
            </w:r>
          </w:p>
          <w:p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240" w:lineRule="exact"/>
              <w:ind w:firstLine="0" w:firstLineChars="0"/>
              <w:jc w:val="left"/>
              <w:textAlignment w:val="baseline"/>
              <w:rPr>
                <w:rFonts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  <w:t>6</w:t>
            </w:r>
            <w:r>
              <w:rPr>
                <w:rFonts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  <w:t>.具备较强的沟通能力、组织能力、协调能力以及优良的文字功底；熟练掌握运用</w:t>
            </w:r>
            <w:r>
              <w:rPr>
                <w:rFonts w:hint="eastAsia"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  <w:t>办公软件；</w:t>
            </w:r>
          </w:p>
          <w:p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240" w:lineRule="exact"/>
              <w:ind w:firstLine="0" w:firstLineChars="0"/>
              <w:jc w:val="left"/>
              <w:textAlignment w:val="baseline"/>
              <w:rPr>
                <w:rFonts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  <w:t>7</w:t>
            </w:r>
            <w:r>
              <w:rPr>
                <w:rFonts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  <w:t>.</w:t>
            </w:r>
            <w:r>
              <w:rPr>
                <w:rFonts w:hint="eastAsia"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  <w:t>中共党员优先；具有党政机关、事业单位、大型国有企业相关工作经历者优先。</w:t>
            </w:r>
          </w:p>
        </w:tc>
        <w:tc>
          <w:tcPr>
            <w:tcW w:w="482" w:type="dxa"/>
            <w:vAlign w:val="center"/>
          </w:tcPr>
          <w:p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baseline"/>
              <w:rPr>
                <w:rFonts w:ascii="方正仿宋_GBK" w:hAnsi="方正仿宋_GBK" w:cs="方正仿宋_GBK"/>
                <w:snapToGrid w:val="0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3" w:hRule="atLeast"/>
        </w:trPr>
        <w:tc>
          <w:tcPr>
            <w:tcW w:w="485" w:type="dxa"/>
            <w:vAlign w:val="center"/>
          </w:tcPr>
          <w:p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baseline"/>
              <w:rPr>
                <w:rFonts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方正仿宋_GBK" w:hAnsi="方正仿宋_GBK" w:cs="方正仿宋_GBK"/>
                <w:snapToGrid w:val="0"/>
                <w:color w:val="000000"/>
                <w:w w:val="80"/>
                <w:kern w:val="0"/>
                <w:sz w:val="18"/>
                <w:szCs w:val="18"/>
                <w:lang w:eastAsia="zh-CN"/>
              </w:rPr>
              <w:t>11</w:t>
            </w:r>
          </w:p>
        </w:tc>
        <w:tc>
          <w:tcPr>
            <w:tcW w:w="1138" w:type="dxa"/>
            <w:vMerge w:val="continue"/>
            <w:vAlign w:val="center"/>
          </w:tcPr>
          <w:p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baseline"/>
              <w:rPr>
                <w:rFonts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vAlign w:val="center"/>
          </w:tcPr>
          <w:p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baseline"/>
              <w:rPr>
                <w:rFonts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en-US"/>
              </w:rPr>
              <w:t>投资</w:t>
            </w:r>
          </w:p>
          <w:p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baseline"/>
              <w:rPr>
                <w:rFonts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en-US"/>
              </w:rPr>
              <w:t>业务岗</w:t>
            </w:r>
          </w:p>
        </w:tc>
        <w:tc>
          <w:tcPr>
            <w:tcW w:w="482" w:type="dxa"/>
            <w:vAlign w:val="center"/>
          </w:tcPr>
          <w:p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baseline"/>
              <w:rPr>
                <w:rFonts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4966" w:type="dxa"/>
            <w:vAlign w:val="center"/>
          </w:tcPr>
          <w:p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240" w:lineRule="exact"/>
              <w:ind w:firstLine="0" w:firstLineChars="0"/>
              <w:jc w:val="left"/>
              <w:textAlignment w:val="baseline"/>
              <w:rPr>
                <w:rFonts w:ascii="方正仿宋_GBK" w:hAnsi="方正仿宋_GBK" w:eastAsia="宋体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  <w:t>1.负责公司股权投资、融资、发债等工作；</w:t>
            </w:r>
          </w:p>
          <w:p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240" w:lineRule="exact"/>
              <w:ind w:firstLine="0" w:firstLineChars="0"/>
              <w:jc w:val="left"/>
              <w:textAlignment w:val="baseline"/>
              <w:rPr>
                <w:rFonts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  <w:t>2.参与对资产收购项目前期考察、论证，进行项目可行性分析研究、交易结构设计、投资测算、尽职调查相关工作，设计并实施退出方案，推进项目上会审批和执行；</w:t>
            </w:r>
          </w:p>
          <w:p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240" w:lineRule="exact"/>
              <w:ind w:firstLine="0" w:firstLineChars="0"/>
              <w:jc w:val="left"/>
              <w:textAlignment w:val="baseline"/>
              <w:rPr>
                <w:rFonts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  <w:t>3.组织实施投后的资产管理和退出工作，持续跟踪定期提交投后管理报告和信息披露报告，及时揭示项目运营中存在的风险并提出相应的解决方案；</w:t>
            </w:r>
          </w:p>
          <w:p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240" w:lineRule="exact"/>
              <w:ind w:firstLine="0" w:firstLineChars="0"/>
              <w:jc w:val="left"/>
              <w:textAlignment w:val="baseline"/>
              <w:rPr>
                <w:rFonts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  <w:t>4.负责对接第三方合作机构、中介机构，对接项目融资事宜；</w:t>
            </w:r>
          </w:p>
          <w:p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240" w:lineRule="exact"/>
              <w:ind w:firstLine="0" w:firstLineChars="0"/>
              <w:jc w:val="left"/>
              <w:textAlignment w:val="baseline"/>
              <w:rPr>
                <w:rFonts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  <w:t>5.负责相关行业政策研究、形势分析等工作；</w:t>
            </w:r>
          </w:p>
          <w:p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240" w:lineRule="exact"/>
              <w:ind w:firstLine="0" w:firstLineChars="0"/>
              <w:textAlignment w:val="baseline"/>
              <w:rPr>
                <w:rFonts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  <w:t>6.完成公司领导交办的其他工作任务。</w:t>
            </w:r>
          </w:p>
        </w:tc>
        <w:tc>
          <w:tcPr>
            <w:tcW w:w="7555" w:type="dxa"/>
            <w:vAlign w:val="center"/>
          </w:tcPr>
          <w:p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240" w:lineRule="exact"/>
              <w:ind w:firstLine="0" w:firstLineChars="0"/>
              <w:jc w:val="left"/>
              <w:textAlignment w:val="baseline"/>
              <w:rPr>
                <w:rFonts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  <w:t>1.</w:t>
            </w:r>
            <w:r>
              <w:rPr>
                <w:rFonts w:hint="eastAsia"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val="en-US" w:eastAsia="zh-CN"/>
              </w:rPr>
              <w:t>40周岁以下（1983年1月31日后出生）；</w:t>
            </w:r>
            <w:r>
              <w:rPr>
                <w:rFonts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  <w:t>全日制本科生及以上学历，并取得相关学位；</w:t>
            </w:r>
            <w:r>
              <w:rPr>
                <w:rFonts w:hint="eastAsia"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境外毕业生须经国家教育部认可并提供认证证明；</w:t>
            </w:r>
          </w:p>
          <w:p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240" w:lineRule="exact"/>
              <w:ind w:firstLine="0" w:firstLineChars="0"/>
              <w:jc w:val="left"/>
              <w:textAlignment w:val="baseline"/>
              <w:rPr>
                <w:rFonts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  <w:t>2.经济、金融、</w:t>
            </w:r>
            <w:r>
              <w:rPr>
                <w:rFonts w:hint="eastAsia"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  <w:t>财</w:t>
            </w:r>
            <w:r>
              <w:rPr>
                <w:rFonts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  <w:t>会、法律</w:t>
            </w:r>
            <w:r>
              <w:rPr>
                <w:rFonts w:hint="eastAsia"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val="en-US" w:eastAsia="zh-CN"/>
              </w:rPr>
              <w:t>工商管理</w:t>
            </w:r>
            <w:r>
              <w:rPr>
                <w:rFonts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  <w:t>等相关专业，以及与岗位要求相适应的相关专业；</w:t>
            </w:r>
          </w:p>
          <w:p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240" w:lineRule="exact"/>
              <w:ind w:firstLine="0" w:firstLineChars="0"/>
              <w:jc w:val="left"/>
              <w:textAlignment w:val="baseline"/>
              <w:rPr>
                <w:rFonts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  <w:t>3.具有5年以上党政机关、事业单位、金融机构、产业集团、资管或投资运营类企业工作</w:t>
            </w:r>
            <w:r>
              <w:rPr>
                <w:rFonts w:hint="eastAsia"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  <w:t>经历，且具有</w:t>
            </w:r>
            <w:r>
              <w:rPr>
                <w:rFonts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  <w:t>2年以上</w:t>
            </w:r>
            <w:r>
              <w:rPr>
                <w:rFonts w:hint="eastAsia"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  <w:t>相关岗位工作经历；</w:t>
            </w:r>
          </w:p>
          <w:p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240" w:lineRule="exact"/>
              <w:ind w:firstLine="0" w:firstLineChars="0"/>
              <w:jc w:val="left"/>
              <w:textAlignment w:val="baseline"/>
              <w:rPr>
                <w:rFonts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  <w:t>4.熟悉项目投资、资产收购可行性分析与论证、尽职调查、设计交易结构、投资退出等工作流程，熟悉国企改制、重组和国资监管相关法律法规；</w:t>
            </w:r>
          </w:p>
          <w:p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240" w:lineRule="exact"/>
              <w:ind w:firstLine="0" w:firstLineChars="0"/>
              <w:jc w:val="left"/>
              <w:textAlignment w:val="baseline"/>
              <w:rPr>
                <w:rFonts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  <w:t>5.具备较强的沟通能力、组织能力、协调能力以及优良的文字功底；熟练掌握运用</w:t>
            </w:r>
            <w:r>
              <w:rPr>
                <w:rFonts w:hint="eastAsia"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  <w:t>办公软件；</w:t>
            </w:r>
          </w:p>
          <w:p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240" w:lineRule="exact"/>
              <w:ind w:firstLine="0" w:firstLineChars="0"/>
              <w:jc w:val="left"/>
              <w:textAlignment w:val="baseline"/>
              <w:rPr>
                <w:rFonts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  <w:t>6.中共党员优先；</w:t>
            </w:r>
            <w:r>
              <w:rPr>
                <w:rFonts w:hint="eastAsia"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  <w:t>具有证券或基金从业资格证、法律职业资格</w:t>
            </w:r>
            <w:r>
              <w:rPr>
                <w:rFonts w:ascii="方正仿宋_GBK" w:hAnsi="方正仿宋_GBK" w:cs="方正仿宋_GBK"/>
                <w:snapToGrid w:val="0"/>
                <w:color w:val="000000"/>
                <w:kern w:val="0"/>
                <w:sz w:val="18"/>
                <w:szCs w:val="18"/>
                <w:lang w:eastAsia="zh-CN"/>
              </w:rPr>
              <w:t>A证、注册会计师证书、注册税务师证书、特许金融分析师证书、ACCA证书者优先。</w:t>
            </w:r>
          </w:p>
        </w:tc>
        <w:tc>
          <w:tcPr>
            <w:tcW w:w="482" w:type="dxa"/>
          </w:tcPr>
          <w:p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baseline"/>
              <w:rPr>
                <w:rFonts w:ascii="方正仿宋_GBK" w:hAnsi="方正仿宋_GBK" w:cs="方正仿宋_GBK"/>
                <w:snapToGrid w:val="0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</w:tr>
    </w:tbl>
    <w:p>
      <w:pPr>
        <w:ind w:left="0" w:leftChars="0" w:firstLine="0" w:firstLineChars="0"/>
      </w:pPr>
    </w:p>
    <w:sectPr>
      <w:footerReference r:id="rId5" w:type="default"/>
      <w:pgSz w:w="16838" w:h="11906" w:orient="landscape"/>
      <w:pgMar w:top="720" w:right="720" w:bottom="720" w:left="720" w:header="851" w:footer="992" w:gutter="0"/>
      <w:pgNumType w:fmt="decimal"/>
      <w:cols w:space="0" w:num="1"/>
      <w:rtlGutter w:val="0"/>
      <w:docGrid w:type="lines" w:linePitch="44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ind w:left="0" w:leftChars="0" w:firstLine="0" w:firstLineChars="0"/>
                            <w:rPr>
                              <w:sz w:val="28"/>
                              <w:szCs w:val="52"/>
                            </w:rPr>
                          </w:pPr>
                          <w:r>
                            <w:rPr>
                              <w:sz w:val="28"/>
                              <w:szCs w:val="52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52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52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52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52"/>
                            </w:rPr>
                            <w:t>1</w:t>
                          </w:r>
                          <w:r>
                            <w:rPr>
                              <w:sz w:val="28"/>
                              <w:szCs w:val="52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5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ind w:left="0" w:leftChars="0" w:firstLine="0" w:firstLineChars="0"/>
                      <w:rPr>
                        <w:sz w:val="28"/>
                        <w:szCs w:val="52"/>
                      </w:rPr>
                    </w:pPr>
                    <w:r>
                      <w:rPr>
                        <w:sz w:val="28"/>
                        <w:szCs w:val="52"/>
                      </w:rPr>
                      <w:t xml:space="preserve">— </w:t>
                    </w:r>
                    <w:r>
                      <w:rPr>
                        <w:sz w:val="28"/>
                        <w:szCs w:val="52"/>
                      </w:rPr>
                      <w:fldChar w:fldCharType="begin"/>
                    </w:r>
                    <w:r>
                      <w:rPr>
                        <w:sz w:val="28"/>
                        <w:szCs w:val="52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52"/>
                      </w:rPr>
                      <w:fldChar w:fldCharType="separate"/>
                    </w:r>
                    <w:r>
                      <w:rPr>
                        <w:sz w:val="28"/>
                        <w:szCs w:val="52"/>
                      </w:rPr>
                      <w:t>1</w:t>
                    </w:r>
                    <w:r>
                      <w:rPr>
                        <w:sz w:val="28"/>
                        <w:szCs w:val="52"/>
                      </w:rPr>
                      <w:fldChar w:fldCharType="end"/>
                    </w:r>
                    <w:r>
                      <w:rPr>
                        <w:sz w:val="28"/>
                        <w:szCs w:val="5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EC8EDC"/>
    <w:multiLevelType w:val="singleLevel"/>
    <w:tmpl w:val="84EC8ED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1NjNkZDMxMGFlYzU3NTAxNGY4YjAyODk4MzVjNDIifQ=="/>
  </w:docVars>
  <w:rsids>
    <w:rsidRoot w:val="603B0134"/>
    <w:rsid w:val="0B8A2AEF"/>
    <w:rsid w:val="16894DC6"/>
    <w:rsid w:val="1B2F2231"/>
    <w:rsid w:val="1F603CB3"/>
    <w:rsid w:val="21204FF0"/>
    <w:rsid w:val="228B215C"/>
    <w:rsid w:val="2946509B"/>
    <w:rsid w:val="2B2335A9"/>
    <w:rsid w:val="332327FC"/>
    <w:rsid w:val="48D013E2"/>
    <w:rsid w:val="4B710AFE"/>
    <w:rsid w:val="501926A3"/>
    <w:rsid w:val="603B0134"/>
    <w:rsid w:val="73326A8A"/>
    <w:rsid w:val="77FB4464"/>
    <w:rsid w:val="7C821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wordWrap/>
      <w:spacing w:line="594" w:lineRule="exact"/>
      <w:ind w:firstLine="880" w:firstLineChars="200"/>
      <w:jc w:val="both"/>
    </w:pPr>
    <w:rPr>
      <w:rFonts w:eastAsia="方正仿宋_GBK" w:asciiTheme="minorAscii" w:hAnsiTheme="minorAscii" w:cstheme="minorBidi"/>
      <w:kern w:val="2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94" w:lineRule="exact"/>
      <w:jc w:val="center"/>
      <w:outlineLvl w:val="0"/>
    </w:pPr>
    <w:rPr>
      <w:rFonts w:eastAsia="方正小标宋_GBK" w:cs="Times New Roman"/>
      <w:kern w:val="44"/>
      <w:sz w:val="44"/>
      <w:szCs w:val="44"/>
    </w:rPr>
  </w:style>
  <w:style w:type="character" w:default="1" w:styleId="8">
    <w:name w:val="Default Paragraph Font"/>
    <w:autoRedefine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widowControl w:val="0"/>
      <w:spacing w:before="240" w:after="60"/>
      <w:jc w:val="center"/>
      <w:outlineLvl w:val="0"/>
    </w:pPr>
    <w:rPr>
      <w:rFonts w:ascii="Cambria" w:hAnsi="Cambria" w:eastAsia="宋体"/>
      <w:b/>
      <w:kern w:val="2"/>
      <w:sz w:val="21"/>
      <w:szCs w:val="24"/>
      <w:lang w:eastAsia="zh-CN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2024-01-24T03:12:00Z</dcterms:created>
  <dc:creator>李若峰</dc:creator>
  <cp:lastModifiedBy>李若峰</cp:lastModifiedBy>
  <dcterms:modified xsi:type="dcterms:W3CDTF">2024-01-24T03:56:17Z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BF6A747495AB48C486DF86F917FD367D_11</vt:lpwstr>
  </property>
</Properties>
</file>